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848F" w14:textId="5BB04F70" w:rsidR="00954060" w:rsidRDefault="0040516D" w:rsidP="00954060">
      <w:pPr>
        <w:jc w:val="center"/>
        <w:rPr>
          <w:b/>
          <w:sz w:val="28"/>
        </w:rPr>
      </w:pPr>
      <w:r>
        <w:rPr>
          <w:noProof/>
        </w:rPr>
        <w:drawing>
          <wp:anchor distT="0" distB="0" distL="114300" distR="114300" simplePos="0" relativeHeight="251660288" behindDoc="1" locked="0" layoutInCell="1" allowOverlap="1" wp14:anchorId="6365324E" wp14:editId="4B3B2B01">
            <wp:simplePos x="0" y="0"/>
            <wp:positionH relativeFrom="margin">
              <wp:align>left</wp:align>
            </wp:positionH>
            <wp:positionV relativeFrom="paragraph">
              <wp:posOffset>0</wp:posOffset>
            </wp:positionV>
            <wp:extent cx="949276" cy="151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13" r="18586"/>
                    <a:stretch/>
                  </pic:blipFill>
                  <pic:spPr bwMode="auto">
                    <a:xfrm>
                      <a:off x="0" y="0"/>
                      <a:ext cx="949276" cy="151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060" w:rsidRPr="007F07FE">
        <w:rPr>
          <w:noProof/>
        </w:rPr>
        <w:drawing>
          <wp:anchor distT="0" distB="0" distL="114300" distR="114300" simplePos="0" relativeHeight="251659264" behindDoc="1" locked="0" layoutInCell="1" allowOverlap="1" wp14:anchorId="0462B4CE" wp14:editId="7DA1C419">
            <wp:simplePos x="0" y="0"/>
            <wp:positionH relativeFrom="margin">
              <wp:align>right</wp:align>
            </wp:positionH>
            <wp:positionV relativeFrom="paragraph">
              <wp:posOffset>255270</wp:posOffset>
            </wp:positionV>
            <wp:extent cx="1014634" cy="1043797"/>
            <wp:effectExtent l="0" t="0" r="0" b="4445"/>
            <wp:wrapNone/>
            <wp:docPr id="8194" name="Image 3">
              <a:extLst xmlns:a="http://schemas.openxmlformats.org/drawingml/2006/main">
                <a:ext uri="{FF2B5EF4-FFF2-40B4-BE49-F238E27FC236}">
                  <a16:creationId xmlns:a16="http://schemas.microsoft.com/office/drawing/2014/main" id="{DD48EC5E-A998-4DAD-A9B6-221EE484AA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Image 3">
                      <a:extLst>
                        <a:ext uri="{FF2B5EF4-FFF2-40B4-BE49-F238E27FC236}">
                          <a16:creationId xmlns:a16="http://schemas.microsoft.com/office/drawing/2014/main" id="{DD48EC5E-A998-4DAD-A9B6-221EE484AA9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634" cy="10437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97F7E" w14:textId="33C281DB" w:rsidR="007F07FE" w:rsidRPr="000F1C75" w:rsidRDefault="00CE0972" w:rsidP="00954060">
      <w:pPr>
        <w:jc w:val="center"/>
        <w:rPr>
          <w:b/>
          <w:sz w:val="28"/>
        </w:rPr>
      </w:pPr>
      <w:proofErr w:type="spellStart"/>
      <w:r w:rsidRPr="000F1C75">
        <w:rPr>
          <w:b/>
          <w:sz w:val="28"/>
        </w:rPr>
        <w:t>Óbudai</w:t>
      </w:r>
      <w:proofErr w:type="spellEnd"/>
      <w:r w:rsidR="007F07FE" w:rsidRPr="000F1C75">
        <w:rPr>
          <w:b/>
          <w:sz w:val="28"/>
        </w:rPr>
        <w:t xml:space="preserve"> University</w:t>
      </w:r>
    </w:p>
    <w:p w14:paraId="7C38E266" w14:textId="4FFC4B0F" w:rsidR="007F07FE" w:rsidRPr="000F1C75" w:rsidRDefault="007F07FE" w:rsidP="00954060">
      <w:pPr>
        <w:jc w:val="center"/>
        <w:rPr>
          <w:b/>
          <w:sz w:val="28"/>
        </w:rPr>
      </w:pPr>
      <w:proofErr w:type="spellStart"/>
      <w:r w:rsidRPr="000F1C75">
        <w:rPr>
          <w:b/>
          <w:sz w:val="28"/>
        </w:rPr>
        <w:t>Donát</w:t>
      </w:r>
      <w:proofErr w:type="spellEnd"/>
      <w:r w:rsidRPr="000F1C75">
        <w:rPr>
          <w:b/>
          <w:sz w:val="28"/>
        </w:rPr>
        <w:t xml:space="preserve"> </w:t>
      </w:r>
      <w:proofErr w:type="spellStart"/>
      <w:r w:rsidRPr="000F1C75">
        <w:rPr>
          <w:b/>
          <w:sz w:val="28"/>
        </w:rPr>
        <w:t>Bánki</w:t>
      </w:r>
      <w:proofErr w:type="spellEnd"/>
      <w:r w:rsidRPr="000F1C75">
        <w:rPr>
          <w:b/>
          <w:sz w:val="28"/>
        </w:rPr>
        <w:t xml:space="preserve"> Faculty of Mechanical and Safety Engineering</w:t>
      </w:r>
    </w:p>
    <w:p w14:paraId="46C6E271" w14:textId="20DE7CFD" w:rsidR="007F07FE" w:rsidRPr="000F1C75" w:rsidRDefault="007F07FE" w:rsidP="00954060">
      <w:pPr>
        <w:jc w:val="center"/>
        <w:rPr>
          <w:b/>
          <w:sz w:val="28"/>
        </w:rPr>
      </w:pPr>
      <w:r w:rsidRPr="000F1C75">
        <w:rPr>
          <w:b/>
          <w:sz w:val="28"/>
        </w:rPr>
        <w:t xml:space="preserve">1081, Budapest, </w:t>
      </w:r>
      <w:proofErr w:type="spellStart"/>
      <w:r w:rsidRPr="000F1C75">
        <w:rPr>
          <w:b/>
          <w:sz w:val="28"/>
        </w:rPr>
        <w:t>Népszínház</w:t>
      </w:r>
      <w:proofErr w:type="spellEnd"/>
      <w:r w:rsidRPr="000F1C75">
        <w:rPr>
          <w:b/>
          <w:sz w:val="28"/>
        </w:rPr>
        <w:t xml:space="preserve"> u. 8.</w:t>
      </w:r>
    </w:p>
    <w:p w14:paraId="399BFF62" w14:textId="62F5085F" w:rsidR="00954060" w:rsidRDefault="00954060" w:rsidP="008D5C41"/>
    <w:p w14:paraId="2FBB9CCC" w14:textId="4B60F44F" w:rsidR="00D16E35" w:rsidRDefault="008D0EAE" w:rsidP="00D16E35">
      <w:pPr>
        <w:jc w:val="center"/>
        <w:rPr>
          <w:b/>
          <w:bCs/>
          <w:sz w:val="28"/>
          <w:szCs w:val="28"/>
        </w:rPr>
      </w:pPr>
      <w:r w:rsidRPr="008D0EAE">
        <w:rPr>
          <w:b/>
          <w:bCs/>
          <w:sz w:val="28"/>
          <w:szCs w:val="28"/>
        </w:rPr>
        <w:t>Longitudinal slip and tire forces</w:t>
      </w:r>
    </w:p>
    <w:p w14:paraId="7924B3E9" w14:textId="2A0E68F1" w:rsidR="00954060" w:rsidRDefault="0040516D" w:rsidP="00E664EF">
      <w:pPr>
        <w:pStyle w:val="ListParagraph"/>
        <w:numPr>
          <w:ilvl w:val="0"/>
          <w:numId w:val="8"/>
        </w:numPr>
      </w:pPr>
      <w:r w:rsidRPr="00E664EF">
        <w:rPr>
          <w:b/>
        </w:rPr>
        <w:t>Members</w:t>
      </w:r>
      <w:r w:rsidR="00954060" w:rsidRPr="00E664EF">
        <w:rPr>
          <w:b/>
        </w:rPr>
        <w:t>:</w:t>
      </w:r>
      <w:r w:rsidR="00954060">
        <w:t xml:space="preserve"> </w:t>
      </w:r>
      <w:r>
        <w:tab/>
      </w:r>
      <w:bookmarkStart w:id="0" w:name="_GoBack"/>
      <w:r w:rsidR="00954060">
        <w:t>Juan Esteban Ordonez</w:t>
      </w:r>
      <w:r>
        <w:t xml:space="preserve"> </w:t>
      </w:r>
      <w:r>
        <w:tab/>
        <w:t>(BJUR9G)</w:t>
      </w:r>
    </w:p>
    <w:p w14:paraId="101D6E89" w14:textId="21C2688B" w:rsidR="0040516D" w:rsidRDefault="0040516D" w:rsidP="007F07FE">
      <w:r>
        <w:tab/>
      </w:r>
      <w:r>
        <w:tab/>
      </w:r>
      <w:r w:rsidR="00E664EF">
        <w:tab/>
      </w:r>
      <w:r>
        <w:t xml:space="preserve">Amel Mensi </w:t>
      </w:r>
      <w:r>
        <w:tab/>
      </w:r>
      <w:r>
        <w:tab/>
        <w:t>(PJZBM9)</w:t>
      </w:r>
    </w:p>
    <w:p w14:paraId="0471A729" w14:textId="01D0264A" w:rsidR="0040516D" w:rsidRDefault="0040516D" w:rsidP="007F07FE">
      <w:r>
        <w:tab/>
      </w:r>
      <w:r>
        <w:tab/>
      </w:r>
      <w:r w:rsidR="00E664EF">
        <w:tab/>
      </w:r>
      <w:r>
        <w:t xml:space="preserve">Ahmad </w:t>
      </w:r>
      <w:r w:rsidR="004B4EE0">
        <w:t xml:space="preserve">Saleem </w:t>
      </w:r>
      <w:r w:rsidR="004B4EE0">
        <w:tab/>
      </w:r>
      <w:r w:rsidR="004B4EE0">
        <w:tab/>
      </w:r>
      <w:r>
        <w:t>(KM9I3D)</w:t>
      </w:r>
    </w:p>
    <w:bookmarkEnd w:id="0"/>
    <w:p w14:paraId="54D57AB2" w14:textId="63760AC1" w:rsidR="00FB16D6" w:rsidRPr="00FB16D6" w:rsidRDefault="00FB16D6" w:rsidP="00FB16D6">
      <w:pPr>
        <w:pStyle w:val="ListParagraph"/>
        <w:numPr>
          <w:ilvl w:val="0"/>
          <w:numId w:val="8"/>
        </w:numPr>
      </w:pPr>
      <w:r>
        <w:rPr>
          <w:b/>
          <w:bCs/>
        </w:rPr>
        <w:t xml:space="preserve">Date submitted: </w:t>
      </w:r>
      <w:r w:rsidRPr="00FB16D6">
        <w:t>Budapest, 2020/01/17.</w:t>
      </w:r>
    </w:p>
    <w:p w14:paraId="7CAEA75F" w14:textId="77777777" w:rsidR="00FB16D6" w:rsidRDefault="00FB16D6" w:rsidP="00FB16D6">
      <w:pPr>
        <w:pStyle w:val="ListParagraph"/>
      </w:pPr>
    </w:p>
    <w:p w14:paraId="401979FB" w14:textId="010DF243" w:rsidR="004B0486" w:rsidRPr="00E664EF" w:rsidRDefault="00E664EF" w:rsidP="00E664EF">
      <w:pPr>
        <w:pStyle w:val="ListParagraph"/>
        <w:numPr>
          <w:ilvl w:val="0"/>
          <w:numId w:val="8"/>
        </w:numPr>
        <w:rPr>
          <w:b/>
          <w:bCs/>
        </w:rPr>
      </w:pPr>
      <w:r w:rsidRPr="00E664EF">
        <w:rPr>
          <w:b/>
          <w:bCs/>
        </w:rPr>
        <w:t xml:space="preserve">Tile: </w:t>
      </w:r>
      <w:r w:rsidR="004B0486" w:rsidRPr="008D0EAE">
        <w:rPr>
          <w:u w:val="single"/>
        </w:rPr>
        <w:t>Longitudinal slip and tire forces</w:t>
      </w:r>
    </w:p>
    <w:p w14:paraId="29333B70" w14:textId="1D34760D" w:rsidR="00E6689E" w:rsidRDefault="00E664EF" w:rsidP="008D0EAE">
      <w:pPr>
        <w:jc w:val="both"/>
      </w:pPr>
      <w:r w:rsidRPr="00E664EF">
        <w:t>Over the years, several researchers have investigated the lateral dynamics of tires to understand the influence that these dynamics have on the transient response of ground vehicles. Usually a "relaxation length" or similar metric is used to characterize a first order lag in lateral shear force buildup. Longitudinal tire dynamics have not been subject to as much attention as lateral</w:t>
      </w:r>
      <w:r w:rsidR="004B4EE0">
        <w:t xml:space="preserve"> </w:t>
      </w:r>
      <w:r w:rsidRPr="00E664EF">
        <w:t>tire dynamics. Perhaps</w:t>
      </w:r>
      <w:r w:rsidR="004B4EE0">
        <w:t>,</w:t>
      </w:r>
      <w:r w:rsidRPr="00E664EF">
        <w:t xml:space="preserve"> this is because tires are stiff in the longitudinal direction, </w:t>
      </w:r>
      <w:r w:rsidR="004B4EE0">
        <w:t>hence</w:t>
      </w:r>
      <w:r w:rsidRPr="00E664EF">
        <w:t xml:space="preserve"> traditional kinematic relationships relating wheel spin to longitudinal slip, and longitudinal slip to shear forces at the tire road interface provide an adequate model for most simulation purposes. </w:t>
      </w:r>
      <w:r w:rsidR="00E6689E">
        <w:t>As an</w:t>
      </w:r>
      <w:r w:rsidRPr="00E664EF">
        <w:t xml:space="preserve"> overview of tire and vehicle</w:t>
      </w:r>
      <w:r>
        <w:t xml:space="preserve"> modeling, ca for</w:t>
      </w:r>
      <w:r w:rsidR="00E6689E">
        <w:t xml:space="preserve"> a </w:t>
      </w:r>
      <w:r>
        <w:t>further elaboration of the tire shear</w:t>
      </w:r>
      <w:r w:rsidR="00E6689E">
        <w:t xml:space="preserve"> f</w:t>
      </w:r>
      <w:r>
        <w:t>orces and moments are generated under time varying lateral and longitudinal slip.</w:t>
      </w:r>
      <w:r w:rsidR="00E6689E">
        <w:t xml:space="preserve"> M</w:t>
      </w:r>
      <w:r>
        <w:t>otivated by a desire for a seamless transition</w:t>
      </w:r>
      <w:r w:rsidR="00E6689E">
        <w:t xml:space="preserve"> </w:t>
      </w:r>
      <w:r>
        <w:t xml:space="preserve">between high and low speeds for vehicle simulations using semiempirical tire models, presented a longitudinal analogy to the lateral relaxation length. This </w:t>
      </w:r>
      <w:r w:rsidR="00E6689E">
        <w:t xml:space="preserve">essay will </w:t>
      </w:r>
      <w:r>
        <w:t>briefly represent the model</w:t>
      </w:r>
      <w:r w:rsidR="00E6689E">
        <w:t xml:space="preserve"> of the before mentioned forces</w:t>
      </w:r>
      <w:r>
        <w:t xml:space="preserve">. It </w:t>
      </w:r>
      <w:r w:rsidR="00E6689E">
        <w:t xml:space="preserve">further on will </w:t>
      </w:r>
      <w:r>
        <w:t>provide an analysis of the consequences of the first order lag in longitudinal slip. Initially, coupled differential equations for wheel spin and longitudinal slip are</w:t>
      </w:r>
      <w:r w:rsidR="00E6689E">
        <w:t xml:space="preserve"> </w:t>
      </w:r>
      <w:r>
        <w:t>linearized by assuming constant forward speed and a linear relationship between longitudinal force and longitudinal slip.</w:t>
      </w:r>
      <w:r w:rsidR="00E6689E">
        <w:t xml:space="preserve"> </w:t>
      </w:r>
      <w:r>
        <w:t xml:space="preserve">The final section of the </w:t>
      </w:r>
      <w:r w:rsidR="00E6689E">
        <w:t>report</w:t>
      </w:r>
      <w:r>
        <w:t xml:space="preserve"> shows that the linearization of the coupled wheel spin/longitudinal slip equations, applied on a time-step-wide basis, makes possible the integration of the very stiff coupled differential equations of wheel spin and longitudinal slip at routine vehicle simulation rates. This is important in view of the need for driving simulators to run in real-time. </w:t>
      </w:r>
      <w:bookmarkStart w:id="1" w:name="SECTION00011000000000000000"/>
      <w:r w:rsidR="00266976">
        <w:t xml:space="preserve">The basic aim is plantain a basic but valid equation model, in order to be demonstrated either through </w:t>
      </w:r>
      <w:r w:rsidR="00C86907">
        <w:t>simulation or simple tests.</w:t>
      </w:r>
      <w:sdt>
        <w:sdtPr>
          <w:id w:val="-1540198622"/>
          <w:citation/>
        </w:sdtPr>
        <w:sdtContent>
          <w:r w:rsidR="008D0EAE">
            <w:fldChar w:fldCharType="begin"/>
          </w:r>
          <w:r w:rsidR="008D0EAE">
            <w:instrText xml:space="preserve"> CITATION CCl98 \l 1033 </w:instrText>
          </w:r>
          <w:r w:rsidR="008D0EAE">
            <w:fldChar w:fldCharType="separate"/>
          </w:r>
          <w:r w:rsidR="008D0EAE">
            <w:rPr>
              <w:noProof/>
            </w:rPr>
            <w:t xml:space="preserve"> </w:t>
          </w:r>
          <w:r w:rsidR="008D0EAE" w:rsidRPr="008D0EAE">
            <w:rPr>
              <w:noProof/>
            </w:rPr>
            <w:t>[1]</w:t>
          </w:r>
          <w:r w:rsidR="008D0EAE">
            <w:fldChar w:fldCharType="end"/>
          </w:r>
        </w:sdtContent>
      </w:sdt>
    </w:p>
    <w:p w14:paraId="7461B724" w14:textId="77777777" w:rsidR="00FB16D6" w:rsidRDefault="00FB16D6" w:rsidP="00FB16D6">
      <w:pPr>
        <w:keepNext/>
        <w:jc w:val="center"/>
      </w:pPr>
      <w:r>
        <w:rPr>
          <w:noProof/>
        </w:rPr>
        <w:drawing>
          <wp:inline distT="0" distB="0" distL="0" distR="0" wp14:anchorId="6964019A" wp14:editId="60A7CBA5">
            <wp:extent cx="1722999" cy="210588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5849" cy="2194926"/>
                    </a:xfrm>
                    <a:prstGeom prst="rect">
                      <a:avLst/>
                    </a:prstGeom>
                  </pic:spPr>
                </pic:pic>
              </a:graphicData>
            </a:graphic>
          </wp:inline>
        </w:drawing>
      </w:r>
    </w:p>
    <w:p w14:paraId="00A1973C" w14:textId="718EC91D" w:rsidR="00FB16D6" w:rsidRPr="00FB16D6" w:rsidRDefault="00FB16D6" w:rsidP="00FB16D6">
      <w:pPr>
        <w:pStyle w:val="Caption"/>
        <w:jc w:val="center"/>
        <w:rPr>
          <w:sz w:val="20"/>
          <w:szCs w:val="20"/>
        </w:rPr>
      </w:pPr>
      <w:r w:rsidRPr="00FB16D6">
        <w:rPr>
          <w:sz w:val="20"/>
          <w:szCs w:val="20"/>
        </w:rPr>
        <w:t xml:space="preserve">Figure </w:t>
      </w:r>
      <w:r w:rsidRPr="00FB16D6">
        <w:rPr>
          <w:sz w:val="20"/>
          <w:szCs w:val="20"/>
        </w:rPr>
        <w:fldChar w:fldCharType="begin"/>
      </w:r>
      <w:r w:rsidRPr="00FB16D6">
        <w:rPr>
          <w:sz w:val="20"/>
          <w:szCs w:val="20"/>
        </w:rPr>
        <w:instrText xml:space="preserve"> SEQ Figure \* ARABIC </w:instrText>
      </w:r>
      <w:r w:rsidRPr="00FB16D6">
        <w:rPr>
          <w:sz w:val="20"/>
          <w:szCs w:val="20"/>
        </w:rPr>
        <w:fldChar w:fldCharType="separate"/>
      </w:r>
      <w:r w:rsidR="00DD7141">
        <w:rPr>
          <w:noProof/>
          <w:sz w:val="20"/>
          <w:szCs w:val="20"/>
        </w:rPr>
        <w:t>1</w:t>
      </w:r>
      <w:r w:rsidRPr="00FB16D6">
        <w:rPr>
          <w:sz w:val="20"/>
          <w:szCs w:val="20"/>
        </w:rPr>
        <w:fldChar w:fldCharType="end"/>
      </w:r>
      <w:r w:rsidRPr="00FB16D6">
        <w:rPr>
          <w:sz w:val="20"/>
          <w:szCs w:val="20"/>
        </w:rPr>
        <w:t>. Basic tire forces and torques applied on a wheel.</w:t>
      </w:r>
    </w:p>
    <w:p w14:paraId="1675AA3C" w14:textId="6912DCCF" w:rsidR="004B0486" w:rsidRPr="00E6689E" w:rsidRDefault="004B0486" w:rsidP="00E6689E">
      <w:pPr>
        <w:pStyle w:val="ListParagraph"/>
        <w:numPr>
          <w:ilvl w:val="1"/>
          <w:numId w:val="8"/>
        </w:numPr>
        <w:rPr>
          <w:b/>
          <w:bCs/>
        </w:rPr>
      </w:pPr>
      <w:r w:rsidRPr="00E6689E">
        <w:rPr>
          <w:b/>
          <w:bCs/>
        </w:rPr>
        <w:lastRenderedPageBreak/>
        <w:t>Tire Model in Driving Simulator</w:t>
      </w:r>
      <w:bookmarkEnd w:id="1"/>
    </w:p>
    <w:p w14:paraId="3B107838" w14:textId="5F4F6DB8" w:rsidR="004B0486" w:rsidRPr="004B0486" w:rsidRDefault="00725ED9" w:rsidP="008D0EAE">
      <w:pPr>
        <w:jc w:val="both"/>
      </w:pPr>
      <w:r>
        <w:t>Forces initially are generated by the engine, where afterwards is transmitted to the traction wheels through the transmission and traction mechanisms</w:t>
      </w:r>
      <w:r w:rsidR="004B0486" w:rsidRPr="004B0486">
        <w:t>.</w:t>
      </w:r>
      <w:r w:rsidR="00E664EF">
        <w:t xml:space="preserve"> </w:t>
      </w:r>
      <w:r>
        <w:t>A</w:t>
      </w:r>
      <w:r w:rsidR="004B0486" w:rsidRPr="004B0486">
        <w:t xml:space="preserve"> linear analysis of a tire model </w:t>
      </w:r>
      <w:r>
        <w:t>usually</w:t>
      </w:r>
      <w:r w:rsidR="004B0486" w:rsidRPr="004B0486">
        <w:t xml:space="preserve"> considers </w:t>
      </w:r>
      <w:r>
        <w:t>fixed</w:t>
      </w:r>
      <w:r w:rsidR="004B0486" w:rsidRPr="004B0486">
        <w:t xml:space="preserve"> side</w:t>
      </w:r>
      <w:r>
        <w:t xml:space="preserve"> tire’s</w:t>
      </w:r>
      <w:r w:rsidR="004B0486" w:rsidRPr="004B0486">
        <w:t xml:space="preserve"> force coefficients at small force outpu</w:t>
      </w:r>
      <w:r>
        <w:t>t</w:t>
      </w:r>
      <w:r w:rsidR="004B0486" w:rsidRPr="004B0486">
        <w:t>. The linear tire model does</w:t>
      </w:r>
      <w:r>
        <w:t xml:space="preserve"> </w:t>
      </w:r>
      <w:r w:rsidR="004B0486" w:rsidRPr="004B0486">
        <w:t>n</w:t>
      </w:r>
      <w:r>
        <w:t>o</w:t>
      </w:r>
      <w:r w:rsidR="004B0486" w:rsidRPr="004B0486">
        <w:t>t consider longitudinal forces due to the complex</w:t>
      </w:r>
      <w:r w:rsidR="00B63812">
        <w:t>ity of the</w:t>
      </w:r>
      <w:r w:rsidR="004B0486" w:rsidRPr="004B0486">
        <w:t xml:space="preserve"> interactions </w:t>
      </w:r>
      <w:r w:rsidR="00B63812">
        <w:t>amongst the</w:t>
      </w:r>
      <w:r w:rsidR="004B0486" w:rsidRPr="004B0486">
        <w:t xml:space="preserve"> lateral and </w:t>
      </w:r>
      <w:r w:rsidR="00B63812">
        <w:t xml:space="preserve">the </w:t>
      </w:r>
      <w:r w:rsidR="004B0486" w:rsidRPr="004B0486">
        <w:t xml:space="preserve">longitudinal tire forces. </w:t>
      </w:r>
      <w:r w:rsidR="00B63812">
        <w:t>Therefore</w:t>
      </w:r>
      <w:r w:rsidR="004B0486" w:rsidRPr="004B0486">
        <w:t xml:space="preserve">, </w:t>
      </w:r>
      <w:r w:rsidR="00B63812">
        <w:t xml:space="preserve">the </w:t>
      </w:r>
      <w:r w:rsidR="004B0486" w:rsidRPr="004B0486">
        <w:t xml:space="preserve">linear tire model is suitable for analyzing a stable vehicle behavior </w:t>
      </w:r>
      <w:r w:rsidR="00B63812">
        <w:t>considering</w:t>
      </w:r>
      <w:r w:rsidR="004B0486" w:rsidRPr="004B0486">
        <w:t xml:space="preserve"> the assumption of </w:t>
      </w:r>
      <w:r w:rsidR="00B63812">
        <w:t>a negligible</w:t>
      </w:r>
      <w:r w:rsidR="004B0486" w:rsidRPr="004B0486">
        <w:t xml:space="preserve"> steering and acceleration. </w:t>
      </w:r>
      <w:r w:rsidR="00B63812">
        <w:t>Mainly, the</w:t>
      </w:r>
      <w:r w:rsidR="004B0486" w:rsidRPr="004B0486">
        <w:t xml:space="preserve"> AHS (Automated Highway System) utilize </w:t>
      </w:r>
      <w:r w:rsidR="00B63812">
        <w:t>a</w:t>
      </w:r>
      <w:r w:rsidR="004B0486" w:rsidRPr="004B0486">
        <w:t xml:space="preserve"> linear tire model </w:t>
      </w:r>
      <w:r w:rsidR="00B63812">
        <w:t>due to</w:t>
      </w:r>
      <w:r w:rsidR="004B0486" w:rsidRPr="004B0486">
        <w:t xml:space="preserve"> its simplicity.</w:t>
      </w:r>
      <w:r w:rsidR="0001444A">
        <w:t xml:space="preserve"> </w:t>
      </w:r>
      <w:r w:rsidR="00B63812">
        <w:t>For modelling purposes</w:t>
      </w:r>
      <w:r w:rsidR="004B0486" w:rsidRPr="004B0486">
        <w:t xml:space="preserve">, is very important to describe </w:t>
      </w:r>
      <w:r w:rsidR="00B63812">
        <w:t>an accurate</w:t>
      </w:r>
      <w:r w:rsidR="004B0486" w:rsidRPr="004B0486">
        <w:t xml:space="preserve"> behavior of a vehicle </w:t>
      </w:r>
      <w:r w:rsidR="00B63812">
        <w:t>under</w:t>
      </w:r>
      <w:r w:rsidR="004B0486" w:rsidRPr="004B0486">
        <w:t xml:space="preserve"> any driving scenario including </w:t>
      </w:r>
      <w:r w:rsidR="00B63812">
        <w:t>extreme</w:t>
      </w:r>
      <w:r w:rsidR="004B0486" w:rsidRPr="004B0486">
        <w:t xml:space="preserve"> driving conditions which may require severe </w:t>
      </w:r>
      <w:r w:rsidR="00B63812">
        <w:t>handling</w:t>
      </w:r>
      <w:r w:rsidR="004B0486" w:rsidRPr="004B0486">
        <w:t xml:space="preserve">, braking, acceleration, and </w:t>
      </w:r>
      <w:r w:rsidR="00B63812">
        <w:t xml:space="preserve">even some </w:t>
      </w:r>
      <w:r w:rsidR="004B0486" w:rsidRPr="004B0486">
        <w:t xml:space="preserve">other driving related operations. </w:t>
      </w:r>
      <w:r w:rsidR="00B63812">
        <w:t>Thus</w:t>
      </w:r>
      <w:r w:rsidR="004B0486" w:rsidRPr="004B0486">
        <w:t>,</w:t>
      </w:r>
      <w:r w:rsidR="00B63812">
        <w:t xml:space="preserve"> </w:t>
      </w:r>
      <w:r w:rsidR="004B0486" w:rsidRPr="004B0486">
        <w:t xml:space="preserve">to simulate the complete vehicle operational range, it is important to properly model </w:t>
      </w:r>
      <w:r w:rsidR="00B63812">
        <w:t xml:space="preserve">all the </w:t>
      </w:r>
      <w:r w:rsidR="004B0486" w:rsidRPr="004B0486">
        <w:t xml:space="preserve">tire forces </w:t>
      </w:r>
      <w:r w:rsidR="00B63812">
        <w:t>within</w:t>
      </w:r>
      <w:r w:rsidR="004B0486" w:rsidRPr="004B0486">
        <w:t xml:space="preserve"> the interactions </w:t>
      </w:r>
      <w:r w:rsidR="00B63812">
        <w:t>all</w:t>
      </w:r>
      <w:r w:rsidR="004B0486" w:rsidRPr="004B0486">
        <w:t xml:space="preserve"> longitudinal and lateral forces from small levels through saturation. The tire model used in the driving simulator is based on a paper from U.S Department of Transportation </w:t>
      </w:r>
      <w:sdt>
        <w:sdtPr>
          <w:id w:val="-1566021221"/>
          <w:citation/>
        </w:sdtPr>
        <w:sdtContent>
          <w:r w:rsidR="008D0EAE">
            <w:fldChar w:fldCharType="begin"/>
          </w:r>
          <w:r w:rsidR="008D0EAE">
            <w:instrText xml:space="preserve"> CITATION Uni18 \l 1033 </w:instrText>
          </w:r>
          <w:r w:rsidR="008D0EAE">
            <w:fldChar w:fldCharType="separate"/>
          </w:r>
          <w:r w:rsidR="008D0EAE" w:rsidRPr="008D0EAE">
            <w:rPr>
              <w:noProof/>
            </w:rPr>
            <w:t>[2]</w:t>
          </w:r>
          <w:r w:rsidR="008D0EAE">
            <w:fldChar w:fldCharType="end"/>
          </w:r>
        </w:sdtContent>
      </w:sdt>
      <w:r w:rsidR="004B0486" w:rsidRPr="004B0486">
        <w:t xml:space="preserve">. </w:t>
      </w:r>
      <w:r w:rsidR="0001444A">
        <w:t>Through the</w:t>
      </w:r>
      <w:r w:rsidR="004B0486" w:rsidRPr="004B0486">
        <w:t xml:space="preserve"> following sections, </w:t>
      </w:r>
      <w:r w:rsidR="0001444A">
        <w:t>the</w:t>
      </w:r>
      <w:r w:rsidR="004B0486" w:rsidRPr="004B0486">
        <w:t xml:space="preserve"> tire model</w:t>
      </w:r>
      <w:r w:rsidR="0001444A">
        <w:t xml:space="preserve"> by physical and analytical way</w:t>
      </w:r>
      <w:r w:rsidR="004B0486" w:rsidRPr="004B0486">
        <w:t xml:space="preserve"> is presented with</w:t>
      </w:r>
      <w:r w:rsidR="0001444A">
        <w:t xml:space="preserve"> the very</w:t>
      </w:r>
      <w:r w:rsidR="004B0486" w:rsidRPr="004B0486">
        <w:t xml:space="preserve"> basic tire variables. </w:t>
      </w:r>
      <w:r w:rsidR="0001444A">
        <w:t>In addition</w:t>
      </w:r>
      <w:r w:rsidR="004B0486" w:rsidRPr="004B0486">
        <w:t>,</w:t>
      </w:r>
      <w:r w:rsidR="0001444A">
        <w:t xml:space="preserve"> through the obtained </w:t>
      </w:r>
      <w:r w:rsidR="004B0486" w:rsidRPr="004B0486">
        <w:t>plots</w:t>
      </w:r>
      <w:r w:rsidR="0001444A">
        <w:t xml:space="preserve"> will</w:t>
      </w:r>
      <w:r w:rsidR="004B0486" w:rsidRPr="004B0486">
        <w:t xml:space="preserve"> provide</w:t>
      </w:r>
      <w:r w:rsidR="0001444A">
        <w:t>d</w:t>
      </w:r>
      <w:r w:rsidR="004B0486" w:rsidRPr="004B0486">
        <w:t xml:space="preserve"> not only </w:t>
      </w:r>
      <w:r w:rsidR="0001444A">
        <w:t>a</w:t>
      </w:r>
      <w:r w:rsidR="004B0486" w:rsidRPr="004B0486">
        <w:t xml:space="preserve"> validation of this tire model, but</w:t>
      </w:r>
      <w:r w:rsidR="0001444A">
        <w:t xml:space="preserve"> a brief</w:t>
      </w:r>
      <w:r w:rsidR="004B0486" w:rsidRPr="004B0486">
        <w:t xml:space="preserve"> insight into tire effects on vehicle response and stability</w:t>
      </w:r>
      <w:r w:rsidR="0001444A">
        <w:t>, as well</w:t>
      </w:r>
      <w:r w:rsidR="004B0486" w:rsidRPr="004B0486">
        <w:t>.</w:t>
      </w:r>
    </w:p>
    <w:p w14:paraId="01E0CD92" w14:textId="25409B2A" w:rsidR="004B0486" w:rsidRPr="00E664EF" w:rsidRDefault="004B0486" w:rsidP="00E664EF">
      <w:pPr>
        <w:pStyle w:val="ListParagraph"/>
        <w:numPr>
          <w:ilvl w:val="1"/>
          <w:numId w:val="8"/>
        </w:numPr>
        <w:rPr>
          <w:b/>
          <w:bCs/>
        </w:rPr>
      </w:pPr>
      <w:bookmarkStart w:id="2" w:name="SECTION00012000000000000000"/>
      <w:r w:rsidRPr="00E664EF">
        <w:rPr>
          <w:b/>
          <w:bCs/>
        </w:rPr>
        <w:t>Slip Angle and Longitudinal Slip</w:t>
      </w:r>
      <w:bookmarkEnd w:id="2"/>
    </w:p>
    <w:p w14:paraId="283B099F" w14:textId="1711421B" w:rsidR="004B0486" w:rsidRDefault="004B0486" w:rsidP="004B0486">
      <w:r w:rsidRPr="004B0486">
        <w:t>The longitudinal and lateral forces generated by a tire are a function of the</w:t>
      </w:r>
      <w:r w:rsidR="0001444A">
        <w:t xml:space="preserve"> so-called</w:t>
      </w:r>
      <w:r w:rsidRPr="004B0486">
        <w:t xml:space="preserve"> </w:t>
      </w:r>
      <w:r w:rsidRPr="004B0486">
        <w:rPr>
          <w:i/>
          <w:iCs/>
        </w:rPr>
        <w:t>slip angle</w:t>
      </w:r>
      <w:r w:rsidRPr="004B0486">
        <w:t xml:space="preserve"> and longitudinal slip of the tire relative to the road.</w:t>
      </w:r>
    </w:p>
    <w:p w14:paraId="0C21C31A" w14:textId="71C65640" w:rsidR="0001444A" w:rsidRPr="004B0486" w:rsidRDefault="0001444A" w:rsidP="00E6689E">
      <w:pPr>
        <w:jc w:val="center"/>
      </w:pPr>
      <w:r>
        <w:rPr>
          <w:noProof/>
        </w:rPr>
        <w:drawing>
          <wp:inline distT="0" distB="0" distL="0" distR="0" wp14:anchorId="27F5C7C0" wp14:editId="6B1DB042">
            <wp:extent cx="3050930" cy="327523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6726" cy="3302923"/>
                    </a:xfrm>
                    <a:prstGeom prst="rect">
                      <a:avLst/>
                    </a:prstGeom>
                  </pic:spPr>
                </pic:pic>
              </a:graphicData>
            </a:graphic>
          </wp:inline>
        </w:drawing>
      </w:r>
    </w:p>
    <w:p w14:paraId="76A7C612" w14:textId="5460CC9D" w:rsidR="009F266E" w:rsidRPr="008D0EAE" w:rsidRDefault="009F266E" w:rsidP="009F266E">
      <w:pPr>
        <w:pStyle w:val="Caption"/>
        <w:jc w:val="center"/>
        <w:rPr>
          <w:sz w:val="20"/>
          <w:szCs w:val="20"/>
        </w:rPr>
      </w:pPr>
      <w:bookmarkStart w:id="3" w:name="_Ref30096824"/>
      <w:r w:rsidRPr="008D0EAE">
        <w:rPr>
          <w:sz w:val="20"/>
          <w:szCs w:val="20"/>
        </w:rPr>
        <w:t xml:space="preserve">Figure </w:t>
      </w:r>
      <w:r w:rsidR="00266976" w:rsidRPr="008D0EAE">
        <w:rPr>
          <w:sz w:val="20"/>
          <w:szCs w:val="20"/>
        </w:rPr>
        <w:fldChar w:fldCharType="begin"/>
      </w:r>
      <w:r w:rsidR="00266976" w:rsidRPr="008D0EAE">
        <w:rPr>
          <w:sz w:val="20"/>
          <w:szCs w:val="20"/>
        </w:rPr>
        <w:instrText xml:space="preserve"> SEQ Figure \* ARABIC </w:instrText>
      </w:r>
      <w:r w:rsidR="00266976" w:rsidRPr="008D0EAE">
        <w:rPr>
          <w:sz w:val="20"/>
          <w:szCs w:val="20"/>
        </w:rPr>
        <w:fldChar w:fldCharType="separate"/>
      </w:r>
      <w:r w:rsidR="00DD7141">
        <w:rPr>
          <w:noProof/>
          <w:sz w:val="20"/>
          <w:szCs w:val="20"/>
        </w:rPr>
        <w:t>2</w:t>
      </w:r>
      <w:r w:rsidR="00266976" w:rsidRPr="008D0EAE">
        <w:rPr>
          <w:sz w:val="20"/>
          <w:szCs w:val="20"/>
        </w:rPr>
        <w:fldChar w:fldCharType="end"/>
      </w:r>
      <w:bookmarkEnd w:id="3"/>
      <w:r w:rsidRPr="008D0EAE">
        <w:rPr>
          <w:sz w:val="20"/>
          <w:szCs w:val="20"/>
        </w:rPr>
        <w:t>. Sign convention for an eight-degree of freedom vehicle</w:t>
      </w:r>
      <w:r w:rsidR="00E6689E" w:rsidRPr="008D0EAE">
        <w:rPr>
          <w:sz w:val="20"/>
          <w:szCs w:val="20"/>
        </w:rPr>
        <w:t>.</w:t>
      </w:r>
    </w:p>
    <w:p w14:paraId="485B3234" w14:textId="29A8BDE2" w:rsidR="004B0486" w:rsidRDefault="004B0486" w:rsidP="004B0486">
      <w:r w:rsidRPr="004B0486">
        <w:t>The longitudinal slip of the tire is defined as a difference between the tire tangential speed and the speed of the axle relative to the road, which is represented by the following equation.</w:t>
      </w:r>
    </w:p>
    <w:p w14:paraId="49896330" w14:textId="3287B45C" w:rsidR="009F266E" w:rsidRPr="009F266E" w:rsidRDefault="009F266E" w:rsidP="004B0486">
      <w:pPr>
        <w:rPr>
          <w:rFonts w:eastAsiaTheme="minorEastAsia"/>
        </w:rPr>
      </w:pPr>
      <m:oMathPara>
        <m:oMath>
          <m:r>
            <w:rPr>
              <w:rFonts w:ascii="Cambria Math" w:hAnsi="Cambria Math"/>
            </w:rPr>
            <m:t>S=</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u-Rω</m:t>
                      </m:r>
                    </m:num>
                    <m:den>
                      <m:r>
                        <w:rPr>
                          <w:rFonts w:ascii="Cambria Math" w:hAnsi="Cambria Math"/>
                        </w:rPr>
                        <m:t>u</m:t>
                      </m:r>
                    </m:den>
                  </m:f>
                  <m:r>
                    <w:rPr>
                      <w:rFonts w:ascii="Cambria Math" w:hAnsi="Cambria Math"/>
                    </w:rPr>
                    <m:t xml:space="preserve"> if u&gt;Rω</m:t>
                  </m:r>
                </m:e>
                <m:e>
                  <m:f>
                    <m:fPr>
                      <m:ctrlPr>
                        <w:rPr>
                          <w:rFonts w:ascii="Cambria Math" w:hAnsi="Cambria Math"/>
                          <w:i/>
                        </w:rPr>
                      </m:ctrlPr>
                    </m:fPr>
                    <m:num>
                      <m:r>
                        <w:rPr>
                          <w:rFonts w:ascii="Cambria Math" w:hAnsi="Cambria Math"/>
                        </w:rPr>
                        <m:t>Rω-u</m:t>
                      </m:r>
                    </m:num>
                    <m:den>
                      <m:r>
                        <w:rPr>
                          <w:rFonts w:ascii="Cambria Math" w:hAnsi="Cambria Math"/>
                        </w:rPr>
                        <m:t>Rω</m:t>
                      </m:r>
                    </m:den>
                  </m:f>
                  <m:r>
                    <w:rPr>
                      <w:rFonts w:ascii="Cambria Math" w:hAnsi="Cambria Math"/>
                    </w:rPr>
                    <m:t xml:space="preserve"> if Rω&gt;u</m:t>
                  </m:r>
                </m:e>
              </m:eqArr>
            </m:e>
          </m:d>
        </m:oMath>
      </m:oMathPara>
    </w:p>
    <w:p w14:paraId="11189EFF" w14:textId="5B2247F6" w:rsidR="009F266E" w:rsidRPr="008D0EAE" w:rsidRDefault="009F266E" w:rsidP="008D0EAE">
      <w:pPr>
        <w:pStyle w:val="Caption"/>
        <w:jc w:val="center"/>
        <w:rPr>
          <w:sz w:val="20"/>
          <w:szCs w:val="20"/>
        </w:rPr>
      </w:pPr>
      <w:r w:rsidRPr="008D0EAE">
        <w:rPr>
          <w:sz w:val="20"/>
          <w:szCs w:val="20"/>
        </w:rPr>
        <w:t xml:space="preserve">Equation </w:t>
      </w:r>
      <w:r w:rsidR="00266976" w:rsidRPr="008D0EAE">
        <w:rPr>
          <w:sz w:val="20"/>
          <w:szCs w:val="20"/>
        </w:rPr>
        <w:fldChar w:fldCharType="begin"/>
      </w:r>
      <w:r w:rsidR="00266976" w:rsidRPr="008D0EAE">
        <w:rPr>
          <w:sz w:val="20"/>
          <w:szCs w:val="20"/>
        </w:rPr>
        <w:instrText xml:space="preserve"> SEQ Equation \* ARABIC </w:instrText>
      </w:r>
      <w:r w:rsidR="00266976" w:rsidRPr="008D0EAE">
        <w:rPr>
          <w:sz w:val="20"/>
          <w:szCs w:val="20"/>
        </w:rPr>
        <w:fldChar w:fldCharType="separate"/>
      </w:r>
      <w:r w:rsidR="00DD7141">
        <w:rPr>
          <w:noProof/>
          <w:sz w:val="20"/>
          <w:szCs w:val="20"/>
        </w:rPr>
        <w:t>1</w:t>
      </w:r>
      <w:r w:rsidR="00266976" w:rsidRPr="008D0EAE">
        <w:rPr>
          <w:sz w:val="20"/>
          <w:szCs w:val="20"/>
        </w:rPr>
        <w:fldChar w:fldCharType="end"/>
      </w:r>
      <w:r w:rsidRPr="008D0EAE">
        <w:rPr>
          <w:sz w:val="20"/>
          <w:szCs w:val="20"/>
        </w:rPr>
        <w:t>. Longitudinal slip of the tire.</w:t>
      </w:r>
    </w:p>
    <w:p w14:paraId="733FB0B5" w14:textId="7A7994CB" w:rsidR="004B0486" w:rsidRDefault="004B0486" w:rsidP="008D0EAE">
      <w:pPr>
        <w:jc w:val="both"/>
      </w:pPr>
      <w:bookmarkStart w:id="4" w:name="eqslip"/>
      <w:r w:rsidRPr="004B0486">
        <w:t> </w:t>
      </w:r>
      <w:bookmarkEnd w:id="4"/>
      <w:r w:rsidRPr="004B0486">
        <w:t> where </w:t>
      </w:r>
      <w:r w:rsidRPr="004B0486">
        <w:rPr>
          <w:i/>
          <w:iCs/>
        </w:rPr>
        <w:t>S</w:t>
      </w:r>
      <w:r w:rsidRPr="004B0486">
        <w:t> is the longitudinal slip, </w:t>
      </w:r>
      <w:r w:rsidRPr="004B0486">
        <w:rPr>
          <w:i/>
          <w:iCs/>
        </w:rPr>
        <w:t>R</w:t>
      </w:r>
      <w:r w:rsidRPr="004B0486">
        <w:t> is the radius of the wheel</w:t>
      </w:r>
      <w:r w:rsidR="009F266E">
        <w:t xml:space="preserve"> </w:t>
      </w:r>
      <m:oMath>
        <m:r>
          <w:rPr>
            <w:rFonts w:ascii="Cambria Math" w:hAnsi="Cambria Math"/>
          </w:rPr>
          <m:t>ω</m:t>
        </m:r>
      </m:oMath>
      <w:r w:rsidRPr="004B0486">
        <w:t>,  is the angular velocity, and </w:t>
      </w:r>
      <m:oMath>
        <m:r>
          <w:rPr>
            <w:rFonts w:ascii="Cambria Math" w:hAnsi="Cambria Math"/>
          </w:rPr>
          <m:t>u</m:t>
        </m:r>
      </m:oMath>
      <w:r w:rsidRPr="004B0486">
        <w:t xml:space="preserve"> is the speed of the axle illustrated in </w:t>
      </w:r>
      <w:r w:rsidR="00E664EF">
        <w:fldChar w:fldCharType="begin"/>
      </w:r>
      <w:r w:rsidR="00E664EF">
        <w:instrText xml:space="preserve"> REF _Ref30096824 \h </w:instrText>
      </w:r>
      <w:r w:rsidR="008D0EAE">
        <w:instrText xml:space="preserve"> \* MERGEFORMAT </w:instrText>
      </w:r>
      <w:r w:rsidR="00E664EF">
        <w:fldChar w:fldCharType="separate"/>
      </w:r>
      <w:r w:rsidR="00DD7141" w:rsidRPr="00DD7141">
        <w:t xml:space="preserve">Figure </w:t>
      </w:r>
      <w:r w:rsidR="00DD7141" w:rsidRPr="00DD7141">
        <w:rPr>
          <w:noProof/>
        </w:rPr>
        <w:t>2</w:t>
      </w:r>
      <w:r w:rsidR="00E664EF">
        <w:fldChar w:fldCharType="end"/>
      </w:r>
      <w:r w:rsidRPr="004B0486">
        <w:t>. The value of the longitudinal slip is limited such that </w:t>
      </w:r>
      <m:oMath>
        <m:d>
          <m:dPr>
            <m:begChr m:val="|"/>
            <m:endChr m:val="|"/>
            <m:ctrlPr>
              <w:rPr>
                <w:rFonts w:ascii="Cambria Math" w:hAnsi="Cambria Math"/>
                <w:i/>
              </w:rPr>
            </m:ctrlPr>
          </m:dPr>
          <m:e>
            <m:r>
              <w:rPr>
                <w:rFonts w:ascii="Cambria Math" w:hAnsi="Cambria Math"/>
              </w:rPr>
              <m:t>S</m:t>
            </m:r>
          </m:e>
        </m:d>
        <m:r>
          <w:rPr>
            <w:rFonts w:ascii="Cambria Math" w:hAnsi="Cambria Math"/>
          </w:rPr>
          <m:t>≤1</m:t>
        </m:r>
      </m:oMath>
      <w:r w:rsidRPr="004B0486">
        <w:t xml:space="preserve"> . For braking, axle speed is used in the </w:t>
      </w:r>
      <w:r w:rsidRPr="004B0486">
        <w:lastRenderedPageBreak/>
        <w:t>denominator so that longitudinal slip is 1 when </w:t>
      </w:r>
      <m:oMath>
        <m:r>
          <w:rPr>
            <w:rFonts w:ascii="Cambria Math" w:hAnsi="Cambria Math"/>
          </w:rPr>
          <m:t>ω</m:t>
        </m:r>
      </m:oMath>
      <w:r w:rsidRPr="004B0486">
        <w:t> is zero. Slip has the opposite sign when tracking force is generated.</w:t>
      </w:r>
      <w:r w:rsidRPr="004B0486">
        <w:br/>
      </w:r>
      <w:r w:rsidR="00E664EF">
        <w:t>If</w:t>
      </w:r>
      <w:r w:rsidRPr="004B0486">
        <w:t xml:space="preserve"> the tire </w:t>
      </w:r>
      <w:r w:rsidR="00E664EF">
        <w:t>perform</w:t>
      </w:r>
      <w:r w:rsidRPr="004B0486">
        <w:t xml:space="preserve">s a sideslip velocity </w:t>
      </w:r>
      <w:r w:rsidR="00E664EF">
        <w:t>quoted</w:t>
      </w:r>
      <w:r w:rsidRPr="004B0486">
        <w:t xml:space="preserve"> by </w:t>
      </w:r>
      <w:r w:rsidRPr="004B0486">
        <w:rPr>
          <w:i/>
          <w:iCs/>
        </w:rPr>
        <w:t>v</w:t>
      </w:r>
      <w:r w:rsidRPr="004B0486">
        <w:t xml:space="preserve"> in </w:t>
      </w:r>
      <w:r w:rsidR="00E664EF">
        <w:fldChar w:fldCharType="begin"/>
      </w:r>
      <w:r w:rsidR="00E664EF">
        <w:instrText xml:space="preserve"> REF _Ref30096824 \h </w:instrText>
      </w:r>
      <w:r w:rsidR="008D0EAE">
        <w:instrText xml:space="preserve"> \* MERGEFORMAT </w:instrText>
      </w:r>
      <w:r w:rsidR="00E664EF">
        <w:fldChar w:fldCharType="separate"/>
      </w:r>
      <w:r w:rsidR="00DD7141" w:rsidRPr="00DD7141">
        <w:t xml:space="preserve">Figure </w:t>
      </w:r>
      <w:r w:rsidR="00DD7141" w:rsidRPr="00DD7141">
        <w:rPr>
          <w:noProof/>
        </w:rPr>
        <w:t>2</w:t>
      </w:r>
      <w:r w:rsidR="00E664EF">
        <w:fldChar w:fldCharType="end"/>
      </w:r>
      <w:r w:rsidRPr="004B0486">
        <w:t>, a</w:t>
      </w:r>
      <w:r w:rsidR="00E664EF">
        <w:t xml:space="preserve"> strong</w:t>
      </w:r>
      <w:r w:rsidRPr="004B0486">
        <w:t xml:space="preserve"> lateral force will develop opposing the sideslip velocity. This</w:t>
      </w:r>
      <w:r w:rsidR="00E664EF">
        <w:t xml:space="preserve"> brand-new</w:t>
      </w:r>
      <w:r w:rsidRPr="004B0486">
        <w:t xml:space="preserve"> lateral force is a function of </w:t>
      </w:r>
      <w:r w:rsidR="00E664EF">
        <w:t xml:space="preserve">the </w:t>
      </w:r>
      <w:r w:rsidRPr="004B0486">
        <w:t>slip angle, slip angle is defined as</w:t>
      </w:r>
      <w:r w:rsidR="00E664EF">
        <w:t>:</w:t>
      </w:r>
    </w:p>
    <w:p w14:paraId="68D6E45D" w14:textId="2A665D7E" w:rsidR="00E664EF" w:rsidRPr="004B0486" w:rsidRDefault="00E664EF" w:rsidP="00E664EF">
      <w:pPr>
        <w:jc w:val="center"/>
      </w:pPr>
      <m:oMathPara>
        <m:oMath>
          <m:r>
            <w:rPr>
              <w:rFonts w:ascii="Cambria Math" w:hAnsi="Cambria Math"/>
            </w:rPr>
            <m:t>α=</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hAnsi="Cambria Math"/>
                      <w:i/>
                    </w:rPr>
                  </m:ctrlPr>
                </m:fPr>
                <m:num>
                  <m:r>
                    <w:rPr>
                      <w:rFonts w:ascii="Cambria Math" w:hAnsi="Cambria Math"/>
                    </w:rPr>
                    <m:t>v</m:t>
                  </m:r>
                </m:num>
                <m:den>
                  <m:r>
                    <w:rPr>
                      <w:rFonts w:ascii="Cambria Math" w:hAnsi="Cambria Math"/>
                    </w:rPr>
                    <m:t>u</m:t>
                  </m:r>
                </m:den>
              </m:f>
            </m:e>
          </m:func>
        </m:oMath>
      </m:oMathPara>
    </w:p>
    <w:p w14:paraId="6D6AFF78" w14:textId="69EF8C05" w:rsidR="004B0486" w:rsidRPr="008D0EAE" w:rsidRDefault="00E664EF" w:rsidP="00E664EF">
      <w:pPr>
        <w:pStyle w:val="Caption"/>
        <w:jc w:val="center"/>
        <w:rPr>
          <w:sz w:val="20"/>
          <w:szCs w:val="20"/>
        </w:rPr>
      </w:pPr>
      <w:bookmarkStart w:id="5" w:name="eqslipangle"/>
      <w:bookmarkEnd w:id="5"/>
      <w:r w:rsidRPr="008D0EAE">
        <w:rPr>
          <w:sz w:val="20"/>
          <w:szCs w:val="20"/>
        </w:rPr>
        <w:t xml:space="preserve">Equation </w:t>
      </w:r>
      <w:r w:rsidR="00266976" w:rsidRPr="008D0EAE">
        <w:rPr>
          <w:sz w:val="20"/>
          <w:szCs w:val="20"/>
        </w:rPr>
        <w:fldChar w:fldCharType="begin"/>
      </w:r>
      <w:r w:rsidR="00266976" w:rsidRPr="008D0EAE">
        <w:rPr>
          <w:sz w:val="20"/>
          <w:szCs w:val="20"/>
        </w:rPr>
        <w:instrText xml:space="preserve"> SEQ Equation \* ARABIC </w:instrText>
      </w:r>
      <w:r w:rsidR="00266976" w:rsidRPr="008D0EAE">
        <w:rPr>
          <w:sz w:val="20"/>
          <w:szCs w:val="20"/>
        </w:rPr>
        <w:fldChar w:fldCharType="separate"/>
      </w:r>
      <w:r w:rsidR="00DD7141">
        <w:rPr>
          <w:noProof/>
          <w:sz w:val="20"/>
          <w:szCs w:val="20"/>
        </w:rPr>
        <w:t>2</w:t>
      </w:r>
      <w:r w:rsidR="00266976" w:rsidRPr="008D0EAE">
        <w:rPr>
          <w:sz w:val="20"/>
          <w:szCs w:val="20"/>
        </w:rPr>
        <w:fldChar w:fldCharType="end"/>
      </w:r>
      <w:r w:rsidRPr="008D0EAE">
        <w:rPr>
          <w:sz w:val="20"/>
          <w:szCs w:val="20"/>
        </w:rPr>
        <w:t>. Slip angle in function of slip angle.</w:t>
      </w:r>
    </w:p>
    <w:p w14:paraId="3CD79834" w14:textId="6CFFB515" w:rsidR="004B0486" w:rsidRDefault="004B0486" w:rsidP="004B0486">
      <w:r w:rsidRPr="004B0486">
        <w:t>where </w:t>
      </w:r>
      <w:r w:rsidRPr="004B0486">
        <w:rPr>
          <w:i/>
          <w:iCs/>
        </w:rPr>
        <w:t>v</w:t>
      </w:r>
      <w:r w:rsidRPr="004B0486">
        <w:t> is the sideslip velocity, and </w:t>
      </w:r>
      <w:r w:rsidRPr="004B0486">
        <w:rPr>
          <w:i/>
          <w:iCs/>
        </w:rPr>
        <w:t>u</w:t>
      </w:r>
      <w:r w:rsidRPr="004B0486">
        <w:t> is the speed of the axle. The value of the slip angle is limited such that </w:t>
      </w:r>
      <m:oMath>
        <m:d>
          <m:dPr>
            <m:begChr m:val="|"/>
            <m:endChr m:val="|"/>
            <m:ctrlPr>
              <w:rPr>
                <w:rFonts w:ascii="Cambria Math" w:hAnsi="Cambria Math"/>
                <w:i/>
              </w:rPr>
            </m:ctrlPr>
          </m:dPr>
          <m:e>
            <m:r>
              <w:rPr>
                <w:rFonts w:ascii="Cambria Math" w:hAnsi="Cambria Math"/>
              </w:rPr>
              <m:t>α</m:t>
            </m:r>
          </m:e>
        </m:d>
        <m:r>
          <w:rPr>
            <w:rFonts w:ascii="Cambria Math" w:hAnsi="Cambria Math"/>
          </w:rPr>
          <m:t>≤90°</m:t>
        </m:r>
      </m:oMath>
      <w:r w:rsidR="00E664EF" w:rsidRPr="004B0486">
        <w:t> </w:t>
      </w:r>
      <w:r w:rsidRPr="004B0486">
        <w:t> .</w:t>
      </w:r>
    </w:p>
    <w:p w14:paraId="28D2D00E" w14:textId="343472E5" w:rsidR="00E6689E" w:rsidRDefault="00E6689E" w:rsidP="00E6689E">
      <w:pPr>
        <w:jc w:val="center"/>
      </w:pPr>
      <w:r w:rsidRPr="004B0486">
        <w:rPr>
          <w:noProof/>
        </w:rPr>
        <w:drawing>
          <wp:inline distT="0" distB="0" distL="0" distR="0" wp14:anchorId="30CF059F" wp14:editId="0B9BFA1C">
            <wp:extent cx="4334607" cy="1728158"/>
            <wp:effectExtent l="0" t="0" r="0" b="5715"/>
            <wp:docPr id="8219" name="Picture 8219" descr="figur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ure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6868" cy="1776902"/>
                    </a:xfrm>
                    <a:prstGeom prst="rect">
                      <a:avLst/>
                    </a:prstGeom>
                    <a:noFill/>
                    <a:ln>
                      <a:noFill/>
                    </a:ln>
                  </pic:spPr>
                </pic:pic>
              </a:graphicData>
            </a:graphic>
          </wp:inline>
        </w:drawing>
      </w:r>
    </w:p>
    <w:p w14:paraId="4F7E9350" w14:textId="275CCBF5" w:rsidR="00E6689E" w:rsidRPr="008D0EAE" w:rsidRDefault="00E6689E" w:rsidP="00E6689E">
      <w:pPr>
        <w:pStyle w:val="Caption"/>
        <w:jc w:val="center"/>
        <w:rPr>
          <w:sz w:val="20"/>
          <w:szCs w:val="20"/>
        </w:rPr>
      </w:pPr>
      <w:r w:rsidRPr="008D0EAE">
        <w:rPr>
          <w:sz w:val="20"/>
          <w:szCs w:val="20"/>
        </w:rPr>
        <w:t xml:space="preserve">Figure </w:t>
      </w:r>
      <w:r w:rsidRPr="008D0EAE">
        <w:rPr>
          <w:sz w:val="20"/>
          <w:szCs w:val="20"/>
        </w:rPr>
        <w:fldChar w:fldCharType="begin"/>
      </w:r>
      <w:r w:rsidRPr="008D0EAE">
        <w:rPr>
          <w:sz w:val="20"/>
          <w:szCs w:val="20"/>
        </w:rPr>
        <w:instrText xml:space="preserve"> SEQ Figure \* ARABIC </w:instrText>
      </w:r>
      <w:r w:rsidRPr="008D0EAE">
        <w:rPr>
          <w:sz w:val="20"/>
          <w:szCs w:val="20"/>
        </w:rPr>
        <w:fldChar w:fldCharType="separate"/>
      </w:r>
      <w:r w:rsidR="00DD7141">
        <w:rPr>
          <w:noProof/>
          <w:sz w:val="20"/>
          <w:szCs w:val="20"/>
        </w:rPr>
        <w:t>3</w:t>
      </w:r>
      <w:r w:rsidRPr="008D0EAE">
        <w:rPr>
          <w:sz w:val="20"/>
          <w:szCs w:val="20"/>
        </w:rPr>
        <w:fldChar w:fldCharType="end"/>
      </w:r>
      <w:r w:rsidRPr="008D0EAE">
        <w:rPr>
          <w:sz w:val="20"/>
          <w:szCs w:val="20"/>
        </w:rPr>
        <w:t>. Basic variables of a tire</w:t>
      </w:r>
    </w:p>
    <w:p w14:paraId="35F6D53D" w14:textId="14E3DB98" w:rsidR="004B0486" w:rsidRPr="00E664EF" w:rsidRDefault="004B0486" w:rsidP="00E664EF">
      <w:pPr>
        <w:pStyle w:val="ListParagraph"/>
        <w:numPr>
          <w:ilvl w:val="1"/>
          <w:numId w:val="8"/>
        </w:numPr>
        <w:rPr>
          <w:b/>
          <w:bCs/>
        </w:rPr>
      </w:pPr>
      <w:bookmarkStart w:id="6" w:name="SECTION00015000000000000000"/>
      <w:r w:rsidRPr="00E664EF">
        <w:rPr>
          <w:b/>
          <w:bCs/>
        </w:rPr>
        <w:t>Simplified Tire Model Equations</w:t>
      </w:r>
      <w:bookmarkEnd w:id="6"/>
    </w:p>
    <w:p w14:paraId="595F5089" w14:textId="435A6E4C" w:rsidR="004B0486" w:rsidRPr="004B0486" w:rsidRDefault="004B0486" w:rsidP="008D0EAE">
      <w:pPr>
        <w:jc w:val="both"/>
      </w:pPr>
      <w:r w:rsidRPr="004B0486">
        <w:t>The previous theoretical developments lead to a complex, highly non-linear composite force as a function of composite slip. It is convenient to define a saturation function, </w:t>
      </w:r>
      <m:oMath>
        <m:r>
          <w:rPr>
            <w:rFonts w:ascii="Cambria Math" w:hAnsi="Cambria Math"/>
          </w:rPr>
          <m:t>f(σ)</m:t>
        </m:r>
      </m:oMath>
      <w:r w:rsidRPr="004B0486">
        <w:t> , to obtain a composite force with any normal load and coefficient of friction values such that</w:t>
      </w:r>
      <w:r w:rsidR="002F7CC8">
        <w:t>:</w:t>
      </w:r>
    </w:p>
    <w:p w14:paraId="38A18DA2" w14:textId="51A7908D" w:rsidR="004B0486" w:rsidRPr="002F7CC8" w:rsidRDefault="002F7CC8" w:rsidP="004B0486">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σ</m:t>
              </m:r>
            </m:e>
          </m:d>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m:t>
                  </m:r>
                </m:sub>
              </m:sSub>
            </m:num>
            <m:den>
              <m:r>
                <w:rPr>
                  <w:rFonts w:ascii="Cambria Math" w:hAnsi="Cambria Math"/>
                </w:rPr>
                <m:t xml:space="preserve">μ </m:t>
              </m:r>
              <m:sSub>
                <m:sSubPr>
                  <m:ctrlPr>
                    <w:rPr>
                      <w:rFonts w:ascii="Cambria Math" w:hAnsi="Cambria Math"/>
                      <w:i/>
                    </w:rPr>
                  </m:ctrlPr>
                </m:sSubPr>
                <m:e>
                  <m:r>
                    <w:rPr>
                      <w:rFonts w:ascii="Cambria Math" w:hAnsi="Cambria Math"/>
                    </w:rPr>
                    <m:t>F</m:t>
                  </m:r>
                </m:e>
                <m:sub>
                  <m:r>
                    <w:rPr>
                      <w:rFonts w:ascii="Cambria Math" w:hAnsi="Cambria Math"/>
                    </w:rPr>
                    <m:t>z</m:t>
                  </m:r>
                </m:sub>
              </m:sSub>
            </m:den>
          </m:f>
        </m:oMath>
      </m:oMathPara>
    </w:p>
    <w:p w14:paraId="1540CF20" w14:textId="714F8B92" w:rsidR="002F7CC8" w:rsidRPr="008D0EAE" w:rsidRDefault="002F7CC8" w:rsidP="002F7CC8">
      <w:pPr>
        <w:pStyle w:val="Caption"/>
        <w:jc w:val="center"/>
        <w:rPr>
          <w:sz w:val="20"/>
          <w:szCs w:val="20"/>
        </w:rPr>
      </w:pPr>
      <w:r w:rsidRPr="008D0EAE">
        <w:rPr>
          <w:sz w:val="20"/>
          <w:szCs w:val="20"/>
        </w:rPr>
        <w:t xml:space="preserve">Equation </w:t>
      </w:r>
      <w:r w:rsidR="00266976" w:rsidRPr="008D0EAE">
        <w:rPr>
          <w:sz w:val="20"/>
          <w:szCs w:val="20"/>
        </w:rPr>
        <w:fldChar w:fldCharType="begin"/>
      </w:r>
      <w:r w:rsidR="00266976" w:rsidRPr="008D0EAE">
        <w:rPr>
          <w:sz w:val="20"/>
          <w:szCs w:val="20"/>
        </w:rPr>
        <w:instrText xml:space="preserve"> SEQ Equation \* ARABIC </w:instrText>
      </w:r>
      <w:r w:rsidR="00266976" w:rsidRPr="008D0EAE">
        <w:rPr>
          <w:sz w:val="20"/>
          <w:szCs w:val="20"/>
        </w:rPr>
        <w:fldChar w:fldCharType="separate"/>
      </w:r>
      <w:r w:rsidR="00DD7141">
        <w:rPr>
          <w:noProof/>
          <w:sz w:val="20"/>
          <w:szCs w:val="20"/>
        </w:rPr>
        <w:t>3</w:t>
      </w:r>
      <w:r w:rsidR="00266976" w:rsidRPr="008D0EAE">
        <w:rPr>
          <w:sz w:val="20"/>
          <w:szCs w:val="20"/>
        </w:rPr>
        <w:fldChar w:fldCharType="end"/>
      </w:r>
      <w:r w:rsidRPr="008D0EAE">
        <w:rPr>
          <w:sz w:val="20"/>
          <w:szCs w:val="20"/>
        </w:rPr>
        <w:t>. Compose force with normal load.</w:t>
      </w:r>
    </w:p>
    <w:p w14:paraId="28C34EFA" w14:textId="074EFC65" w:rsidR="004B0486" w:rsidRDefault="002F7CC8" w:rsidP="008D0EAE">
      <w:pPr>
        <w:jc w:val="both"/>
      </w:pPr>
      <w:r>
        <w:t>S</w:t>
      </w:r>
      <w:r w:rsidR="004B0486" w:rsidRPr="004B0486">
        <w:t>implif</w:t>
      </w:r>
      <w:r>
        <w:t>ying</w:t>
      </w:r>
      <w:r w:rsidR="004B0486" w:rsidRPr="004B0486">
        <w:t xml:space="preserve"> </w:t>
      </w:r>
      <w:r>
        <w:t>the</w:t>
      </w:r>
      <w:r w:rsidR="004B0486" w:rsidRPr="004B0486">
        <w:t xml:space="preserve"> formulas for our driving simulator, the complex polynomial expression can </w:t>
      </w:r>
      <w:r>
        <w:t xml:space="preserve">be </w:t>
      </w:r>
      <w:r w:rsidRPr="004B0486">
        <w:t>replace</w:t>
      </w:r>
      <w:r>
        <w:t>d</w:t>
      </w:r>
      <w:r w:rsidR="004B0486" w:rsidRPr="004B0486">
        <w:t xml:space="preserve"> </w:t>
      </w:r>
      <w:r>
        <w:t xml:space="preserve">as </w:t>
      </w:r>
      <w:r w:rsidR="004B0486" w:rsidRPr="004B0486">
        <w:t>the complex saturation function with all the considerations in previous section within the agreeable error ranges. The polynomial expression of the saturation function is presented by</w:t>
      </w:r>
      <w:r>
        <w:t>:</w:t>
      </w:r>
    </w:p>
    <w:p w14:paraId="42989BC7" w14:textId="77777777" w:rsidR="00266976" w:rsidRDefault="002F7CC8" w:rsidP="00266976">
      <w:pPr>
        <w:keepNext/>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σ</m:t>
              </m:r>
            </m:e>
          </m:d>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c</m:t>
                  </m:r>
                </m:sub>
              </m:sSub>
            </m:num>
            <m:den>
              <m:r>
                <w:rPr>
                  <w:rFonts w:ascii="Cambria Math" w:hAnsi="Cambria Math"/>
                </w:rPr>
                <m:t xml:space="preserve">μ </m:t>
              </m:r>
              <m:sSub>
                <m:sSubPr>
                  <m:ctrlPr>
                    <w:rPr>
                      <w:rFonts w:ascii="Cambria Math" w:hAnsi="Cambria Math"/>
                      <w:i/>
                    </w:rPr>
                  </m:ctrlPr>
                </m:sSubPr>
                <m:e>
                  <m:r>
                    <w:rPr>
                      <w:rFonts w:ascii="Cambria Math" w:hAnsi="Cambria Math"/>
                    </w:rPr>
                    <m:t>F</m:t>
                  </m:r>
                </m:e>
                <m:sub>
                  <m:r>
                    <w:rPr>
                      <w:rFonts w:ascii="Cambria Math" w:hAnsi="Cambria Math"/>
                    </w:rPr>
                    <m:t>z</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3</m:t>
                  </m:r>
                </m:sup>
              </m:sSup>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+(4/π)σ</m:t>
              </m:r>
            </m:num>
            <m:den>
              <m:sSub>
                <m:sSubPr>
                  <m:ctrlPr>
                    <w:rPr>
                      <w:rFonts w:ascii="Cambria Math" w:hAnsi="Cambria Math"/>
                      <w:i/>
                    </w:rPr>
                  </m:ctrlPr>
                </m:sSubPr>
                <m:e>
                  <m:r>
                    <w:rPr>
                      <w:rFonts w:ascii="Cambria Math" w:hAnsi="Cambria Math"/>
                    </w:rPr>
                    <m:t>C</m:t>
                  </m:r>
                </m:e>
                <m:sub>
                  <m:r>
                    <w:rPr>
                      <w:rFonts w:ascii="Cambria Math" w:hAnsi="Cambria Math"/>
                    </w:rPr>
                    <m:t>1</m:t>
                  </m:r>
                </m:sub>
              </m:sSub>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3</m:t>
                  </m:r>
                </m:sup>
              </m:sSup>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eastAsiaTheme="minorEastAsia" w:hAnsi="Cambria Math"/>
                </w:rPr>
                <m:t>σ+1</m:t>
              </m:r>
            </m:den>
          </m:f>
        </m:oMath>
      </m:oMathPara>
    </w:p>
    <w:p w14:paraId="2B811CCC" w14:textId="0F9FD2D3" w:rsidR="002F7CC8" w:rsidRPr="008D0EAE" w:rsidRDefault="00266976" w:rsidP="00266976">
      <w:pPr>
        <w:pStyle w:val="Caption"/>
        <w:jc w:val="center"/>
        <w:rPr>
          <w:sz w:val="20"/>
          <w:szCs w:val="20"/>
        </w:rPr>
      </w:pPr>
      <w:r w:rsidRPr="008D0EAE">
        <w:rPr>
          <w:sz w:val="20"/>
          <w:szCs w:val="20"/>
        </w:rPr>
        <w:t xml:space="preserve">Equation </w:t>
      </w:r>
      <w:r w:rsidRPr="008D0EAE">
        <w:rPr>
          <w:sz w:val="20"/>
          <w:szCs w:val="20"/>
        </w:rPr>
        <w:fldChar w:fldCharType="begin"/>
      </w:r>
      <w:r w:rsidRPr="008D0EAE">
        <w:rPr>
          <w:sz w:val="20"/>
          <w:szCs w:val="20"/>
        </w:rPr>
        <w:instrText xml:space="preserve"> SEQ Equation \* ARABIC </w:instrText>
      </w:r>
      <w:r w:rsidRPr="008D0EAE">
        <w:rPr>
          <w:sz w:val="20"/>
          <w:szCs w:val="20"/>
        </w:rPr>
        <w:fldChar w:fldCharType="separate"/>
      </w:r>
      <w:r w:rsidR="00DD7141">
        <w:rPr>
          <w:noProof/>
          <w:sz w:val="20"/>
          <w:szCs w:val="20"/>
        </w:rPr>
        <w:t>4</w:t>
      </w:r>
      <w:r w:rsidRPr="008D0EAE">
        <w:rPr>
          <w:sz w:val="20"/>
          <w:szCs w:val="20"/>
        </w:rPr>
        <w:fldChar w:fldCharType="end"/>
      </w:r>
      <w:r w:rsidRPr="008D0EAE">
        <w:rPr>
          <w:sz w:val="20"/>
          <w:szCs w:val="20"/>
        </w:rPr>
        <w:t>. Equation cleaned including diverse required constants.</w:t>
      </w:r>
    </w:p>
    <w:p w14:paraId="57277F7B" w14:textId="0FB9667A" w:rsidR="004B0486" w:rsidRDefault="004B0486" w:rsidP="008D0EAE">
      <w:pPr>
        <w:jc w:val="both"/>
      </w:pPr>
      <w:bookmarkStart w:id="7" w:name="eqsfunc"/>
      <w:r w:rsidRPr="004B0486">
        <w:t> </w:t>
      </w:r>
      <w:bookmarkEnd w:id="7"/>
      <w:r w:rsidRPr="004B0486">
        <w:t>where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4B0486">
        <w:t>,</w:t>
      </w:r>
      <m:oMath>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oMath>
      <w:r w:rsidR="002F7CC8">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3</m:t>
            </m:r>
          </m:sub>
        </m:sSub>
      </m:oMath>
      <w:r w:rsidRPr="004B0486">
        <w:t xml:space="preserve"> and </w:t>
      </w:r>
      <m:oMath>
        <m:sSub>
          <m:sSubPr>
            <m:ctrlPr>
              <w:rPr>
                <w:rFonts w:ascii="Cambria Math" w:hAnsi="Cambria Math"/>
                <w:i/>
              </w:rPr>
            </m:ctrlPr>
          </m:sSubPr>
          <m:e>
            <m:r>
              <w:rPr>
                <w:rFonts w:ascii="Cambria Math" w:hAnsi="Cambria Math"/>
              </w:rPr>
              <m:t>C</m:t>
            </m:r>
          </m:e>
          <m:sub>
            <m:r>
              <w:rPr>
                <w:rFonts w:ascii="Cambria Math" w:hAnsi="Cambria Math"/>
              </w:rPr>
              <m:t>4</m:t>
            </m:r>
          </m:sub>
        </m:sSub>
      </m:oMath>
      <w:r w:rsidR="002F7CC8">
        <w:rPr>
          <w:rFonts w:eastAsiaTheme="minorEastAsia"/>
        </w:rPr>
        <w:t xml:space="preserve"> </w:t>
      </w:r>
      <w:r w:rsidRPr="004B0486">
        <w:t xml:space="preserve">are parameters fixed to the specific tires. Table 1 summarizes the tire parameters of 3 different type of tires. RWD bias ply tire model is used for all the driving simulation presented in this paper. The calculation of the composite slip shown in Equation 7 should be modified because the tire contact patch length varies depending on the normal load. The tire contact patch length </w:t>
      </w:r>
      <w:r w:rsidR="002F7CC8">
        <w:t>is</w:t>
      </w:r>
      <w:r w:rsidRPr="004B0486">
        <w:t xml:space="preserve"> calculated using following two equations.</w:t>
      </w:r>
    </w:p>
    <w:p w14:paraId="72137401" w14:textId="77777777" w:rsidR="001749DF" w:rsidRDefault="002F7CC8" w:rsidP="001749DF">
      <w:pPr>
        <w:keepNext/>
      </w:pPr>
      <m:oMathPara>
        <m:oMath>
          <m:sSub>
            <m:sSubPr>
              <m:ctrlPr>
                <w:rPr>
                  <w:rFonts w:ascii="Cambria Math" w:hAnsi="Cambria Math"/>
                  <w:i/>
                </w:rPr>
              </m:ctrlPr>
            </m:sSubPr>
            <m:e>
              <m:r>
                <w:rPr>
                  <w:rFonts w:ascii="Cambria Math" w:hAnsi="Cambria Math"/>
                </w:rPr>
                <m:t>a</m:t>
              </m:r>
            </m:e>
            <m:sub>
              <m:r>
                <w:rPr>
                  <w:rFonts w:ascii="Cambria Math" w:hAnsi="Cambria Math"/>
                </w:rPr>
                <m:t>po</m:t>
              </m:r>
            </m:sub>
          </m:sSub>
          <m:r>
            <w:rPr>
              <w:rFonts w:ascii="Cambria Math" w:eastAsiaTheme="minorEastAsia" w:hAnsi="Cambria Math"/>
            </w:rPr>
            <m:t>=</m:t>
          </m:r>
          <m:f>
            <m:fPr>
              <m:ctrlPr>
                <w:rPr>
                  <w:rFonts w:ascii="Cambria Math" w:hAnsi="Cambria Math"/>
                  <w:i/>
                </w:rPr>
              </m:ctrlPr>
            </m:fPr>
            <m:num>
              <m:r>
                <w:rPr>
                  <w:rFonts w:ascii="Cambria Math" w:hAnsi="Cambria Math"/>
                </w:rPr>
                <m:t>0.0768</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F</m:t>
                      </m:r>
                    </m:e>
                    <m:sub>
                      <m:r>
                        <w:rPr>
                          <w:rFonts w:ascii="Cambria Math" w:hAnsi="Cambria Math"/>
                        </w:rPr>
                        <m:t>ZT</m:t>
                      </m:r>
                    </m:sub>
                  </m:sSub>
                  <m:sSub>
                    <m:sSubPr>
                      <m:ctrlPr>
                        <w:rPr>
                          <w:rFonts w:ascii="Cambria Math" w:hAnsi="Cambria Math"/>
                          <w:i/>
                        </w:rPr>
                      </m:ctrlPr>
                    </m:sSubPr>
                    <m:e>
                      <m:r>
                        <w:rPr>
                          <w:rFonts w:ascii="Cambria Math" w:hAnsi="Cambria Math"/>
                        </w:rPr>
                        <m:t>F</m:t>
                      </m:r>
                    </m:e>
                    <m:sub>
                      <m:r>
                        <w:rPr>
                          <w:rFonts w:ascii="Cambria Math" w:hAnsi="Cambria Math"/>
                        </w:rPr>
                        <m:t>c</m:t>
                      </m:r>
                    </m:sub>
                  </m:sSub>
                </m:e>
              </m:rad>
            </m:num>
            <m:den>
              <m:sSub>
                <m:sSubPr>
                  <m:ctrlPr>
                    <w:rPr>
                      <w:rFonts w:ascii="Cambria Math" w:hAnsi="Cambria Math"/>
                      <w:i/>
                    </w:rPr>
                  </m:ctrlPr>
                </m:sSubPr>
                <m:e>
                  <m:r>
                    <w:rPr>
                      <w:rFonts w:ascii="Cambria Math" w:hAnsi="Cambria Math"/>
                    </w:rPr>
                    <m:t>T</m:t>
                  </m:r>
                </m:e>
                <m:sub>
                  <m:r>
                    <w:rPr>
                      <w:rFonts w:ascii="Cambria Math" w:hAnsi="Cambria Math"/>
                    </w:rPr>
                    <m:t>ω</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φ</m:t>
                  </m:r>
                </m:sub>
              </m:sSub>
              <m:r>
                <w:rPr>
                  <w:rFonts w:ascii="Cambria Math" w:hAnsi="Cambria Math"/>
                </w:rPr>
                <m:t>+5)</m:t>
              </m:r>
            </m:den>
          </m:f>
        </m:oMath>
      </m:oMathPara>
    </w:p>
    <w:p w14:paraId="1C340032" w14:textId="47732E74" w:rsidR="002F7CC8" w:rsidRPr="008D0EAE" w:rsidRDefault="001749DF" w:rsidP="008D0EAE">
      <w:pPr>
        <w:pStyle w:val="Caption"/>
        <w:jc w:val="center"/>
        <w:rPr>
          <w:sz w:val="20"/>
          <w:szCs w:val="20"/>
        </w:rPr>
      </w:pPr>
      <w:r w:rsidRPr="008D0EAE">
        <w:rPr>
          <w:sz w:val="20"/>
          <w:szCs w:val="20"/>
        </w:rPr>
        <w:t xml:space="preserve">Equation </w:t>
      </w:r>
      <w:r w:rsidRPr="008D0EAE">
        <w:rPr>
          <w:sz w:val="20"/>
          <w:szCs w:val="20"/>
        </w:rPr>
        <w:fldChar w:fldCharType="begin"/>
      </w:r>
      <w:r w:rsidRPr="008D0EAE">
        <w:rPr>
          <w:sz w:val="20"/>
          <w:szCs w:val="20"/>
        </w:rPr>
        <w:instrText xml:space="preserve"> SEQ Equation \* ARABIC </w:instrText>
      </w:r>
      <w:r w:rsidRPr="008D0EAE">
        <w:rPr>
          <w:sz w:val="20"/>
          <w:szCs w:val="20"/>
        </w:rPr>
        <w:fldChar w:fldCharType="separate"/>
      </w:r>
      <w:r w:rsidR="00DD7141">
        <w:rPr>
          <w:noProof/>
          <w:sz w:val="20"/>
          <w:szCs w:val="20"/>
        </w:rPr>
        <w:t>5</w:t>
      </w:r>
      <w:r w:rsidRPr="008D0EAE">
        <w:rPr>
          <w:sz w:val="20"/>
          <w:szCs w:val="20"/>
        </w:rPr>
        <w:fldChar w:fldCharType="end"/>
      </w:r>
      <w:r w:rsidRPr="008D0EAE">
        <w:rPr>
          <w:sz w:val="20"/>
          <w:szCs w:val="20"/>
        </w:rPr>
        <w:t>.</w:t>
      </w:r>
    </w:p>
    <w:p w14:paraId="0893B013" w14:textId="464FFFAB" w:rsidR="004508FE" w:rsidRPr="001749DF" w:rsidRDefault="004508FE" w:rsidP="004B0486">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eastAsiaTheme="minorEastAsia" w:hAnsi="Cambria Math"/>
            </w:rPr>
            <m:t>=</m:t>
          </m:r>
          <m:sSub>
            <m:sSubPr>
              <m:ctrlPr>
                <w:rPr>
                  <w:rFonts w:ascii="Cambria Math" w:hAnsi="Cambria Math"/>
                  <w:i/>
                </w:rPr>
              </m:ctrlPr>
            </m:sSubPr>
            <m:e>
              <m:r>
                <w:rPr>
                  <w:rFonts w:ascii="Cambria Math" w:hAnsi="Cambria Math"/>
                </w:rPr>
                <m:t>a</m:t>
              </m:r>
            </m:e>
            <m:sub>
              <m:r>
                <w:rPr>
                  <w:rFonts w:ascii="Cambria Math" w:hAnsi="Cambria Math"/>
                </w:rPr>
                <m:t>po</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a</m:t>
                  </m:r>
                </m:sub>
              </m:sSub>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x</m:t>
                      </m:r>
                    </m:sub>
                  </m:sSub>
                </m:num>
                <m:den>
                  <m:sSub>
                    <m:sSubPr>
                      <m:ctrlPr>
                        <w:rPr>
                          <w:rFonts w:ascii="Cambria Math" w:hAnsi="Cambria Math"/>
                          <w:i/>
                        </w:rPr>
                      </m:ctrlPr>
                    </m:sSubPr>
                    <m:e>
                      <m:r>
                        <w:rPr>
                          <w:rFonts w:ascii="Cambria Math" w:hAnsi="Cambria Math"/>
                        </w:rPr>
                        <m:t>F</m:t>
                      </m:r>
                    </m:e>
                    <m:sub>
                      <m:r>
                        <w:rPr>
                          <w:rFonts w:ascii="Cambria Math" w:hAnsi="Cambria Math"/>
                        </w:rPr>
                        <m:t>z</m:t>
                      </m:r>
                    </m:sub>
                  </m:sSub>
                </m:den>
              </m:f>
            </m:e>
          </m:d>
        </m:oMath>
      </m:oMathPara>
    </w:p>
    <w:p w14:paraId="061017B8" w14:textId="07D683CF" w:rsidR="001749DF" w:rsidRPr="008D0EAE" w:rsidRDefault="001749DF" w:rsidP="008D0EAE">
      <w:pPr>
        <w:pStyle w:val="Caption"/>
        <w:jc w:val="center"/>
        <w:rPr>
          <w:sz w:val="20"/>
          <w:szCs w:val="20"/>
        </w:rPr>
      </w:pPr>
      <w:r w:rsidRPr="008D0EAE">
        <w:rPr>
          <w:sz w:val="20"/>
          <w:szCs w:val="20"/>
        </w:rPr>
        <w:t xml:space="preserve">Equation </w:t>
      </w:r>
      <w:r w:rsidRPr="008D0EAE">
        <w:rPr>
          <w:sz w:val="20"/>
          <w:szCs w:val="20"/>
        </w:rPr>
        <w:fldChar w:fldCharType="begin"/>
      </w:r>
      <w:r w:rsidRPr="008D0EAE">
        <w:rPr>
          <w:sz w:val="20"/>
          <w:szCs w:val="20"/>
        </w:rPr>
        <w:instrText xml:space="preserve"> SEQ Equation \* ARABIC </w:instrText>
      </w:r>
      <w:r w:rsidRPr="008D0EAE">
        <w:rPr>
          <w:sz w:val="20"/>
          <w:szCs w:val="20"/>
        </w:rPr>
        <w:fldChar w:fldCharType="separate"/>
      </w:r>
      <w:r w:rsidR="00DD7141">
        <w:rPr>
          <w:noProof/>
          <w:sz w:val="20"/>
          <w:szCs w:val="20"/>
        </w:rPr>
        <w:t>6</w:t>
      </w:r>
      <w:r w:rsidRPr="008D0EAE">
        <w:rPr>
          <w:sz w:val="20"/>
          <w:szCs w:val="20"/>
        </w:rPr>
        <w:fldChar w:fldCharType="end"/>
      </w:r>
      <w:r w:rsidRPr="008D0EAE">
        <w:rPr>
          <w:sz w:val="20"/>
          <w:szCs w:val="20"/>
        </w:rPr>
        <w:t>.</w:t>
      </w:r>
    </w:p>
    <w:p w14:paraId="73AE716F" w14:textId="4E55BA7C" w:rsidR="004B0486" w:rsidRDefault="004B0486" w:rsidP="004B0486">
      <w:r w:rsidRPr="004B0486">
        <w:lastRenderedPageBreak/>
        <w:t>where </w:t>
      </w:r>
      <m:oMath>
        <m:sSub>
          <m:sSubPr>
            <m:ctrlPr>
              <w:rPr>
                <w:rFonts w:ascii="Cambria Math" w:hAnsi="Cambria Math"/>
                <w:i/>
              </w:rPr>
            </m:ctrlPr>
          </m:sSubPr>
          <m:e>
            <m:r>
              <w:rPr>
                <w:rFonts w:ascii="Cambria Math" w:hAnsi="Cambria Math"/>
              </w:rPr>
              <m:t>a</m:t>
            </m:r>
          </m:e>
          <m:sub>
            <m:r>
              <w:rPr>
                <w:rFonts w:ascii="Cambria Math" w:hAnsi="Cambria Math"/>
              </w:rPr>
              <m:t>p</m:t>
            </m:r>
          </m:sub>
        </m:sSub>
      </m:oMath>
      <w:r w:rsidRPr="004B0486">
        <w:t> is the tire contact patch, </w:t>
      </w:r>
      <m:oMath>
        <m:sSub>
          <m:sSubPr>
            <m:ctrlPr>
              <w:rPr>
                <w:rFonts w:ascii="Cambria Math" w:hAnsi="Cambria Math"/>
                <w:i/>
              </w:rPr>
            </m:ctrlPr>
          </m:sSubPr>
          <m:e>
            <m:r>
              <w:rPr>
                <w:rFonts w:ascii="Cambria Math" w:hAnsi="Cambria Math"/>
              </w:rPr>
              <m:t>T</m:t>
            </m:r>
          </m:e>
          <m:sub>
            <m:r>
              <w:rPr>
                <w:rFonts w:ascii="Cambria Math" w:hAnsi="Cambria Math"/>
              </w:rPr>
              <m:t>ω</m:t>
            </m:r>
          </m:sub>
        </m:sSub>
      </m:oMath>
      <w:r w:rsidRPr="004B0486">
        <w:t> is a tread width, and </w:t>
      </w:r>
      <m:oMath>
        <m:sSub>
          <m:sSubPr>
            <m:ctrlPr>
              <w:rPr>
                <w:rFonts w:ascii="Cambria Math" w:hAnsi="Cambria Math"/>
                <w:i/>
              </w:rPr>
            </m:ctrlPr>
          </m:sSubPr>
          <m:e>
            <m:r>
              <w:rPr>
                <w:rFonts w:ascii="Cambria Math" w:hAnsi="Cambria Math"/>
              </w:rPr>
              <m:t>T</m:t>
            </m:r>
          </m:e>
          <m:sub>
            <m:r>
              <w:rPr>
                <w:rFonts w:ascii="Cambria Math" w:hAnsi="Cambria Math"/>
              </w:rPr>
              <m:t>φ</m:t>
            </m:r>
          </m:sub>
        </m:sSub>
      </m:oMath>
      <w:r w:rsidRPr="004B0486">
        <w:t> is</w:t>
      </w:r>
      <w:r w:rsidR="004508FE">
        <w:t xml:space="preserve"> the</w:t>
      </w:r>
      <w:r w:rsidRPr="004B0486">
        <w:t xml:space="preserve"> tire </w:t>
      </w:r>
      <w:proofErr w:type="gramStart"/>
      <w:r w:rsidRPr="004B0486">
        <w:t>pressure</w:t>
      </w:r>
      <w:r w:rsidR="004508FE">
        <w:t>.</w:t>
      </w:r>
      <w:proofErr w:type="gramEnd"/>
      <w:r w:rsidRPr="004B0486">
        <w:t xml:space="preserve"> The values of </w:t>
      </w:r>
      <m:oMath>
        <m:sSub>
          <m:sSubPr>
            <m:ctrlPr>
              <w:rPr>
                <w:rFonts w:ascii="Cambria Math" w:hAnsi="Cambria Math"/>
                <w:i/>
              </w:rPr>
            </m:ctrlPr>
          </m:sSubPr>
          <m:e>
            <m:r>
              <w:rPr>
                <w:rFonts w:ascii="Cambria Math" w:hAnsi="Cambria Math"/>
              </w:rPr>
              <m:t>F</m:t>
            </m:r>
          </m:e>
          <m:sub>
            <m:r>
              <w:rPr>
                <w:rFonts w:ascii="Cambria Math" w:hAnsi="Cambria Math"/>
              </w:rPr>
              <m:t>ZT</m:t>
            </m:r>
          </m:sub>
        </m:sSub>
      </m:oMath>
      <w:r w:rsidRPr="004B0486">
        <w:t> and </w:t>
      </w:r>
      <m:oMath>
        <m:sSub>
          <m:sSubPr>
            <m:ctrlPr>
              <w:rPr>
                <w:rFonts w:ascii="Cambria Math" w:hAnsi="Cambria Math"/>
                <w:i/>
              </w:rPr>
            </m:ctrlPr>
          </m:sSubPr>
          <m:e>
            <m:r>
              <w:rPr>
                <w:rFonts w:ascii="Cambria Math" w:hAnsi="Cambria Math"/>
              </w:rPr>
              <m:t>K</m:t>
            </m:r>
          </m:e>
          <m:sub>
            <m:r>
              <w:rPr>
                <w:rFonts w:ascii="Cambria Math" w:hAnsi="Cambria Math"/>
              </w:rPr>
              <m:t>a</m:t>
            </m:r>
          </m:sub>
        </m:sSub>
      </m:oMath>
      <w:r w:rsidRPr="004B0486">
        <w:t> are also shown in Table 1. The lateral and longitudinal stiffness coefficients are a function of tire contact patch length and normal load of the tire as expressed as follows.</w:t>
      </w:r>
    </w:p>
    <w:p w14:paraId="299A5D84" w14:textId="168C942E" w:rsidR="004508FE" w:rsidRPr="001749DF" w:rsidRDefault="004508FE" w:rsidP="004508FE">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eastAsiaTheme="minorEastAsia" w:hAnsi="Cambria Math"/>
            </w:rPr>
            <m:t>=</m:t>
          </m:r>
          <m:f>
            <m:fPr>
              <m:ctrlPr>
                <w:rPr>
                  <w:rFonts w:ascii="Cambria Math" w:hAnsi="Cambria Math"/>
                  <w:i/>
                </w:rPr>
              </m:ctrlPr>
            </m:fPr>
            <m:num>
              <m:r>
                <w:rPr>
                  <w:rFonts w:ascii="Cambria Math" w:hAnsi="Cambria Math"/>
                </w:rPr>
                <m:t>2</m:t>
              </m:r>
            </m:num>
            <m:den>
              <m:sSubSup>
                <m:sSubSupPr>
                  <m:ctrlPr>
                    <w:rPr>
                      <w:rFonts w:ascii="Cambria Math" w:hAnsi="Cambria Math"/>
                      <w:i/>
                    </w:rPr>
                  </m:ctrlPr>
                </m:sSubSupPr>
                <m:e>
                  <m:r>
                    <w:rPr>
                      <w:rFonts w:ascii="Cambria Math" w:hAnsi="Cambria Math"/>
                    </w:rPr>
                    <m:t>a</m:t>
                  </m:r>
                </m:e>
                <m:sub>
                  <m:r>
                    <w:rPr>
                      <w:rFonts w:ascii="Cambria Math" w:hAnsi="Cambria Math"/>
                    </w:rPr>
                    <m:t>po</m:t>
                  </m:r>
                </m:sub>
                <m:sup>
                  <m:r>
                    <w:rPr>
                      <w:rFonts w:ascii="Cambria Math" w:hAnsi="Cambria Math"/>
                    </w:rPr>
                    <m:t>2</m:t>
                  </m:r>
                </m:sup>
              </m:sSubSup>
            </m:den>
          </m:f>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z</m:t>
                  </m:r>
                </m:sub>
              </m:s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sSubSup>
                <m:sSubSupPr>
                  <m:ctrlPr>
                    <w:rPr>
                      <w:rFonts w:ascii="Cambria Math" w:hAnsi="Cambria Math"/>
                      <w:i/>
                    </w:rPr>
                  </m:ctrlPr>
                </m:sSubSupPr>
                <m:e>
                  <m:r>
                    <w:rPr>
                      <w:rFonts w:ascii="Cambria Math" w:hAnsi="Cambria Math"/>
                    </w:rPr>
                    <m:t>F</m:t>
                  </m:r>
                </m:e>
                <m:sub>
                  <m:r>
                    <w:rPr>
                      <w:rFonts w:ascii="Cambria Math" w:hAnsi="Cambria Math"/>
                    </w:rPr>
                    <m:t>z</m:t>
                  </m:r>
                </m:sub>
                <m:sup>
                  <m:r>
                    <w:rPr>
                      <w:rFonts w:ascii="Cambria Math" w:hAnsi="Cambria Math"/>
                    </w:rPr>
                    <m:t>2</m:t>
                  </m:r>
                </m:sup>
              </m:sSubSup>
            </m:e>
          </m:d>
        </m:oMath>
      </m:oMathPara>
    </w:p>
    <w:p w14:paraId="2A1D609C" w14:textId="7569C989" w:rsidR="001749DF" w:rsidRPr="008D0EAE" w:rsidRDefault="001749DF" w:rsidP="008D0EAE">
      <w:pPr>
        <w:pStyle w:val="Caption"/>
        <w:jc w:val="center"/>
        <w:rPr>
          <w:sz w:val="20"/>
          <w:szCs w:val="20"/>
        </w:rPr>
      </w:pPr>
      <w:r w:rsidRPr="008D0EAE">
        <w:rPr>
          <w:sz w:val="20"/>
          <w:szCs w:val="20"/>
        </w:rPr>
        <w:t xml:space="preserve">Equation </w:t>
      </w:r>
      <w:r w:rsidRPr="008D0EAE">
        <w:rPr>
          <w:sz w:val="20"/>
          <w:szCs w:val="20"/>
        </w:rPr>
        <w:fldChar w:fldCharType="begin"/>
      </w:r>
      <w:r w:rsidRPr="008D0EAE">
        <w:rPr>
          <w:sz w:val="20"/>
          <w:szCs w:val="20"/>
        </w:rPr>
        <w:instrText xml:space="preserve"> SEQ Equation \* ARABIC </w:instrText>
      </w:r>
      <w:r w:rsidRPr="008D0EAE">
        <w:rPr>
          <w:sz w:val="20"/>
          <w:szCs w:val="20"/>
        </w:rPr>
        <w:fldChar w:fldCharType="separate"/>
      </w:r>
      <w:r w:rsidR="00DD7141">
        <w:rPr>
          <w:noProof/>
          <w:sz w:val="20"/>
          <w:szCs w:val="20"/>
        </w:rPr>
        <w:t>7</w:t>
      </w:r>
      <w:r w:rsidRPr="008D0EAE">
        <w:rPr>
          <w:sz w:val="20"/>
          <w:szCs w:val="20"/>
        </w:rPr>
        <w:fldChar w:fldCharType="end"/>
      </w:r>
      <w:r w:rsidRPr="008D0EAE">
        <w:rPr>
          <w:sz w:val="20"/>
          <w:szCs w:val="20"/>
        </w:rPr>
        <w:t>.</w:t>
      </w:r>
    </w:p>
    <w:p w14:paraId="06429A40" w14:textId="00435CCB" w:rsidR="004B0486" w:rsidRPr="001749DF" w:rsidRDefault="00152564" w:rsidP="004B0486">
      <w:pPr>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eastAsiaTheme="minorEastAsia" w:hAnsi="Cambria Math"/>
            </w:rPr>
            <m:t>=</m:t>
          </m:r>
          <m:f>
            <m:fPr>
              <m:ctrlPr>
                <w:rPr>
                  <w:rFonts w:ascii="Cambria Math" w:hAnsi="Cambria Math"/>
                  <w:i/>
                </w:rPr>
              </m:ctrlPr>
            </m:fPr>
            <m:num>
              <m:r>
                <w:rPr>
                  <w:rFonts w:ascii="Cambria Math" w:hAnsi="Cambria Math"/>
                </w:rPr>
                <m:t>2</m:t>
              </m:r>
            </m:num>
            <m:den>
              <m:sSubSup>
                <m:sSubSupPr>
                  <m:ctrlPr>
                    <w:rPr>
                      <w:rFonts w:ascii="Cambria Math" w:hAnsi="Cambria Math"/>
                      <w:i/>
                    </w:rPr>
                  </m:ctrlPr>
                </m:sSubSupPr>
                <m:e>
                  <m:r>
                    <w:rPr>
                      <w:rFonts w:ascii="Cambria Math" w:hAnsi="Cambria Math"/>
                    </w:rPr>
                    <m:t>a</m:t>
                  </m:r>
                </m:e>
                <m:sub>
                  <m:r>
                    <w:rPr>
                      <w:rFonts w:ascii="Cambria Math" w:hAnsi="Cambria Math"/>
                    </w:rPr>
                    <m:t>po</m:t>
                  </m:r>
                </m:sub>
                <m:sup>
                  <m:r>
                    <w:rPr>
                      <w:rFonts w:ascii="Cambria Math" w:hAnsi="Cambria Math"/>
                    </w:rPr>
                    <m:t>2</m:t>
                  </m:r>
                </m:sup>
              </m:sSubSup>
            </m:den>
          </m:f>
          <m:sSub>
            <m:sSubPr>
              <m:ctrlPr>
                <w:rPr>
                  <w:rFonts w:ascii="Cambria Math" w:hAnsi="Cambria Math"/>
                  <w:i/>
                </w:rPr>
              </m:ctrlPr>
            </m:sSubPr>
            <m:e>
              <m:r>
                <w:rPr>
                  <w:rFonts w:ascii="Cambria Math" w:hAnsi="Cambria Math"/>
                </w:rPr>
                <m:t>F</m:t>
              </m:r>
            </m:e>
            <m:sub>
              <m:r>
                <w:rPr>
                  <w:rFonts w:ascii="Cambria Math" w:hAnsi="Cambria Math"/>
                </w:rPr>
                <m:t>z</m:t>
              </m:r>
            </m:sub>
          </m:sSub>
          <m:d>
            <m:dPr>
              <m:ctrlPr>
                <w:rPr>
                  <w:rFonts w:ascii="Cambria Math" w:hAnsi="Cambria Math"/>
                  <w:i/>
                </w:rPr>
              </m:ctrlPr>
            </m:dPr>
            <m:e>
              <m:r>
                <w:rPr>
                  <w:rFonts w:ascii="Cambria Math" w:hAnsi="Cambria Math"/>
                </w:rPr>
                <m:t>CS/FZ</m:t>
              </m:r>
            </m:e>
          </m:d>
        </m:oMath>
      </m:oMathPara>
    </w:p>
    <w:p w14:paraId="334B908B" w14:textId="5A84784A" w:rsidR="001749DF" w:rsidRPr="008D0EAE" w:rsidRDefault="001749DF" w:rsidP="008D0EAE">
      <w:pPr>
        <w:pStyle w:val="Caption"/>
        <w:jc w:val="center"/>
        <w:rPr>
          <w:sz w:val="20"/>
          <w:szCs w:val="20"/>
        </w:rPr>
      </w:pPr>
      <w:r w:rsidRPr="008D0EAE">
        <w:rPr>
          <w:sz w:val="20"/>
          <w:szCs w:val="20"/>
        </w:rPr>
        <w:t xml:space="preserve">Equation </w:t>
      </w:r>
      <w:r w:rsidRPr="008D0EAE">
        <w:rPr>
          <w:sz w:val="20"/>
          <w:szCs w:val="20"/>
        </w:rPr>
        <w:fldChar w:fldCharType="begin"/>
      </w:r>
      <w:r w:rsidRPr="008D0EAE">
        <w:rPr>
          <w:sz w:val="20"/>
          <w:szCs w:val="20"/>
        </w:rPr>
        <w:instrText xml:space="preserve"> SEQ Equation \* ARABIC </w:instrText>
      </w:r>
      <w:r w:rsidRPr="008D0EAE">
        <w:rPr>
          <w:sz w:val="20"/>
          <w:szCs w:val="20"/>
        </w:rPr>
        <w:fldChar w:fldCharType="separate"/>
      </w:r>
      <w:r w:rsidR="00DD7141">
        <w:rPr>
          <w:noProof/>
          <w:sz w:val="20"/>
          <w:szCs w:val="20"/>
        </w:rPr>
        <w:t>8</w:t>
      </w:r>
      <w:r w:rsidRPr="008D0EAE">
        <w:rPr>
          <w:sz w:val="20"/>
          <w:szCs w:val="20"/>
        </w:rPr>
        <w:fldChar w:fldCharType="end"/>
      </w:r>
      <w:r w:rsidRPr="008D0EAE">
        <w:rPr>
          <w:sz w:val="20"/>
          <w:szCs w:val="20"/>
        </w:rPr>
        <w:t>.</w:t>
      </w:r>
    </w:p>
    <w:p w14:paraId="3E656FCB" w14:textId="0319EC1E" w:rsidR="004B0486" w:rsidRPr="004B0486" w:rsidRDefault="004B0486" w:rsidP="004B0486">
      <w:r w:rsidRPr="004B0486">
        <w:t>where the values of</w:t>
      </w:r>
      <w:r w:rsidR="00152564">
        <w:rPr>
          <w:noProof/>
        </w:rPr>
        <w:t xml:space="preserve">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rsidRPr="004B0486">
        <w:t> ,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Pr="004B0486">
        <w:t> ,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Pr="004B0486">
        <w:t> , and </w:t>
      </w:r>
      <m:oMath>
        <m:r>
          <w:rPr>
            <w:rFonts w:ascii="Cambria Math" w:hAnsi="Cambria Math"/>
          </w:rPr>
          <m:t>CS/FZ</m:t>
        </m:r>
      </m:oMath>
      <w:r w:rsidRPr="004B0486">
        <w:t> are given in Table 1. Then the composite slip calculation becomes</w:t>
      </w:r>
    </w:p>
    <w:p w14:paraId="30606994" w14:textId="38895EB3" w:rsidR="00152564" w:rsidRDefault="00152564" w:rsidP="001749DF">
      <w:pPr>
        <w:jc w:val="center"/>
        <w:rPr>
          <w:rFonts w:eastAsiaTheme="minorEastAsia"/>
        </w:rPr>
      </w:pPr>
      <w:bookmarkStart w:id="8" w:name="eqncslip"/>
      <w:bookmarkEnd w:id="8"/>
      <m:oMathPara>
        <m:oMath>
          <m:r>
            <w:rPr>
              <w:rFonts w:ascii="Cambria Math" w:hAnsi="Cambria Math"/>
            </w:rPr>
            <m:t>σ</m:t>
          </m:r>
          <m:r>
            <w:rPr>
              <w:rFonts w:ascii="Cambria Math" w:eastAsiaTheme="minorEastAsia" w:hAnsi="Cambria Math"/>
            </w:rPr>
            <m:t>=</m:t>
          </m:r>
          <m:f>
            <m:fPr>
              <m:ctrlPr>
                <w:rPr>
                  <w:rFonts w:ascii="Cambria Math" w:hAnsi="Cambria Math"/>
                  <w:i/>
                </w:rPr>
              </m:ctrlPr>
            </m:fPr>
            <m:num>
              <m:r>
                <w:rPr>
                  <w:rFonts w:ascii="Cambria Math" w:hAnsi="Cambria Math"/>
                </w:rPr>
                <m:t>π</m:t>
              </m:r>
              <m:sSubSup>
                <m:sSubSupPr>
                  <m:ctrlPr>
                    <w:rPr>
                      <w:rFonts w:ascii="Cambria Math" w:hAnsi="Cambria Math"/>
                      <w:i/>
                    </w:rPr>
                  </m:ctrlPr>
                </m:sSubSupPr>
                <m:e>
                  <m:r>
                    <w:rPr>
                      <w:rFonts w:ascii="Cambria Math" w:hAnsi="Cambria Math"/>
                    </w:rPr>
                    <m:t>a</m:t>
                  </m:r>
                </m:e>
                <m:sub>
                  <m:r>
                    <w:rPr>
                      <w:rFonts w:ascii="Cambria Math" w:hAnsi="Cambria Math"/>
                    </w:rPr>
                    <m:t>po</m:t>
                  </m:r>
                </m:sub>
                <m:sup>
                  <m:r>
                    <w:rPr>
                      <w:rFonts w:ascii="Cambria Math" w:hAnsi="Cambria Math"/>
                    </w:rPr>
                    <m:t>2</m:t>
                  </m:r>
                </m:sup>
              </m:sSubSup>
            </m:num>
            <m:den>
              <m:r>
                <w:rPr>
                  <w:rFonts w:ascii="Cambria Math" w:hAnsi="Cambria Math"/>
                </w:rPr>
                <m:t>8</m:t>
              </m:r>
              <m:sSub>
                <m:sSubPr>
                  <m:ctrlPr>
                    <w:rPr>
                      <w:rFonts w:ascii="Cambria Math" w:hAnsi="Cambria Math"/>
                      <w:i/>
                    </w:rPr>
                  </m:ctrlPr>
                </m:sSubPr>
                <m:e>
                  <m:r>
                    <w:rPr>
                      <w:rFonts w:ascii="Cambria Math" w:hAnsi="Cambria Math"/>
                    </w:rPr>
                    <m:t>μ</m:t>
                  </m:r>
                </m:e>
                <m:sub>
                  <m:r>
                    <w:rPr>
                      <w:rFonts w:ascii="Cambria Math" w:hAnsi="Cambria Math"/>
                    </w:rPr>
                    <m:t>o</m:t>
                  </m:r>
                </m:sub>
              </m:sSub>
              <m:sSub>
                <m:sSubPr>
                  <m:ctrlPr>
                    <w:rPr>
                      <w:rFonts w:ascii="Cambria Math" w:hAnsi="Cambria Math"/>
                      <w:i/>
                    </w:rPr>
                  </m:ctrlPr>
                </m:sSubPr>
                <m:e>
                  <m:r>
                    <w:rPr>
                      <w:rFonts w:ascii="Cambria Math" w:hAnsi="Cambria Math"/>
                    </w:rPr>
                    <m:t>F</m:t>
                  </m:r>
                </m:e>
                <m:sub>
                  <m:r>
                    <w:rPr>
                      <w:rFonts w:ascii="Cambria Math" w:hAnsi="Cambria Math"/>
                    </w:rPr>
                    <m:t>z</m:t>
                  </m:r>
                </m:sub>
              </m:sSub>
            </m:den>
          </m:f>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2</m:t>
                  </m:r>
                </m:sup>
              </m:sSub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w:rPr>
                          <w:rFonts w:ascii="Cambria Math" w:hAnsi="Cambria Math"/>
                        </w:rPr>
                        <m:t>2</m:t>
                      </m:r>
                    </m:sup>
                  </m:sSup>
                </m:fName>
                <m:e>
                  <m:r>
                    <w:rPr>
                      <w:rFonts w:ascii="Cambria Math" w:hAnsi="Cambria Math"/>
                    </w:rPr>
                    <m:t>α</m:t>
                  </m:r>
                </m:e>
              </m:func>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m:t>
                          </m:r>
                        </m:num>
                        <m:den>
                          <m:r>
                            <w:rPr>
                              <w:rFonts w:ascii="Cambria Math" w:hAnsi="Cambria Math"/>
                            </w:rPr>
                            <m:t>1-s</m:t>
                          </m:r>
                        </m:den>
                      </m:f>
                    </m:e>
                  </m:d>
                </m:e>
                <m:sup>
                  <m:r>
                    <w:rPr>
                      <w:rFonts w:ascii="Cambria Math" w:hAnsi="Cambria Math"/>
                    </w:rPr>
                    <m:t>2</m:t>
                  </m:r>
                </m:sup>
              </m:sSup>
            </m:e>
          </m:rad>
        </m:oMath>
      </m:oMathPara>
    </w:p>
    <w:p w14:paraId="5B81ACEC" w14:textId="0976EA5A" w:rsidR="001749DF" w:rsidRPr="008D0EAE" w:rsidRDefault="001749DF" w:rsidP="008D0EAE">
      <w:pPr>
        <w:pStyle w:val="Caption"/>
        <w:jc w:val="center"/>
        <w:rPr>
          <w:sz w:val="20"/>
          <w:szCs w:val="20"/>
        </w:rPr>
      </w:pPr>
      <w:r w:rsidRPr="008D0EAE">
        <w:rPr>
          <w:sz w:val="20"/>
          <w:szCs w:val="20"/>
        </w:rPr>
        <w:t xml:space="preserve">Equation </w:t>
      </w:r>
      <w:r w:rsidRPr="008D0EAE">
        <w:rPr>
          <w:sz w:val="20"/>
          <w:szCs w:val="20"/>
        </w:rPr>
        <w:fldChar w:fldCharType="begin"/>
      </w:r>
      <w:r w:rsidRPr="008D0EAE">
        <w:rPr>
          <w:sz w:val="20"/>
          <w:szCs w:val="20"/>
        </w:rPr>
        <w:instrText xml:space="preserve"> SEQ Equation \* ARABIC </w:instrText>
      </w:r>
      <w:r w:rsidRPr="008D0EAE">
        <w:rPr>
          <w:sz w:val="20"/>
          <w:szCs w:val="20"/>
        </w:rPr>
        <w:fldChar w:fldCharType="separate"/>
      </w:r>
      <w:r w:rsidR="00DD7141">
        <w:rPr>
          <w:noProof/>
          <w:sz w:val="20"/>
          <w:szCs w:val="20"/>
        </w:rPr>
        <w:t>9</w:t>
      </w:r>
      <w:r w:rsidRPr="008D0EAE">
        <w:rPr>
          <w:sz w:val="20"/>
          <w:szCs w:val="20"/>
        </w:rPr>
        <w:fldChar w:fldCharType="end"/>
      </w:r>
      <w:r w:rsidRPr="008D0EAE">
        <w:rPr>
          <w:sz w:val="20"/>
          <w:szCs w:val="20"/>
        </w:rPr>
        <w:t>.</w:t>
      </w:r>
    </w:p>
    <w:p w14:paraId="217FBF25" w14:textId="73C0AEB9" w:rsidR="00152564" w:rsidRDefault="00152564" w:rsidP="004B0486">
      <m:oMath>
        <m:sSub>
          <m:sSubPr>
            <m:ctrlPr>
              <w:rPr>
                <w:rFonts w:ascii="Cambria Math" w:hAnsi="Cambria Math"/>
                <w:i/>
              </w:rPr>
            </m:ctrlPr>
          </m:sSubPr>
          <m:e>
            <m:r>
              <w:rPr>
                <w:rFonts w:ascii="Cambria Math" w:hAnsi="Cambria Math"/>
              </w:rPr>
              <m:t>μ</m:t>
            </m:r>
          </m:e>
          <m:sub>
            <m:r>
              <w:rPr>
                <w:rFonts w:ascii="Cambria Math" w:hAnsi="Cambria Math"/>
              </w:rPr>
              <m:t>o</m:t>
            </m:r>
          </m:sub>
        </m:sSub>
      </m:oMath>
      <w:r>
        <w:rPr>
          <w:rFonts w:eastAsiaTheme="minorEastAsia"/>
        </w:rPr>
        <w:t xml:space="preserve"> </w:t>
      </w:r>
      <w:r w:rsidR="004B0486" w:rsidRPr="004B0486">
        <w:t xml:space="preserve">is a nominal coefficient of friction and has a value of 0.85 for normal road conditions, 0.3 for wet road conditions, and 0.1 for icy road </w:t>
      </w:r>
      <w:proofErr w:type="gramStart"/>
      <w:r w:rsidR="004B0486" w:rsidRPr="004B0486">
        <w:t>conditions.</w:t>
      </w:r>
      <w:proofErr w:type="gramEnd"/>
    </w:p>
    <w:tbl>
      <w:tblPr>
        <w:tblStyle w:val="PlainTable2"/>
        <w:tblW w:w="0" w:type="auto"/>
        <w:jc w:val="center"/>
        <w:tblLook w:val="04A0" w:firstRow="1" w:lastRow="0" w:firstColumn="1" w:lastColumn="0" w:noHBand="0" w:noVBand="1"/>
      </w:tblPr>
      <w:tblGrid>
        <w:gridCol w:w="1781"/>
        <w:gridCol w:w="1341"/>
        <w:gridCol w:w="1499"/>
        <w:gridCol w:w="1474"/>
      </w:tblGrid>
      <w:tr w:rsidR="00152564" w14:paraId="514C75FA" w14:textId="77777777" w:rsidTr="002669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048819C1" w14:textId="61D52338" w:rsidR="00152564" w:rsidRDefault="00152564" w:rsidP="00266976">
            <w:pPr>
              <w:jc w:val="center"/>
            </w:pPr>
            <w:r>
              <w:t>Parameter</w:t>
            </w:r>
          </w:p>
        </w:tc>
        <w:tc>
          <w:tcPr>
            <w:tcW w:w="1341" w:type="dxa"/>
          </w:tcPr>
          <w:p w14:paraId="7450B8DB" w14:textId="19F59244" w:rsidR="00152564" w:rsidRDefault="00152564" w:rsidP="00266976">
            <w:pPr>
              <w:jc w:val="center"/>
              <w:cnfStyle w:val="100000000000" w:firstRow="1" w:lastRow="0" w:firstColumn="0" w:lastColumn="0" w:oddVBand="0" w:evenVBand="0" w:oddHBand="0" w:evenHBand="0" w:firstRowFirstColumn="0" w:firstRowLastColumn="0" w:lastRowFirstColumn="0" w:lastRowLastColumn="0"/>
            </w:pPr>
            <w:r>
              <w:t>RWD radial</w:t>
            </w:r>
          </w:p>
        </w:tc>
        <w:tc>
          <w:tcPr>
            <w:tcW w:w="1499" w:type="dxa"/>
          </w:tcPr>
          <w:p w14:paraId="57D0AF28" w14:textId="4EAAC344" w:rsidR="00152564" w:rsidRDefault="00152564" w:rsidP="00266976">
            <w:pPr>
              <w:jc w:val="center"/>
              <w:cnfStyle w:val="100000000000" w:firstRow="1" w:lastRow="0" w:firstColumn="0" w:lastColumn="0" w:oddVBand="0" w:evenVBand="0" w:oddHBand="0" w:evenHBand="0" w:firstRowFirstColumn="0" w:firstRowLastColumn="0" w:lastRowFirstColumn="0" w:lastRowLastColumn="0"/>
            </w:pPr>
            <w:r>
              <w:t>RWD bias ply</w:t>
            </w:r>
          </w:p>
        </w:tc>
        <w:tc>
          <w:tcPr>
            <w:tcW w:w="1474" w:type="dxa"/>
          </w:tcPr>
          <w:p w14:paraId="7BDC6646" w14:textId="62769FF9" w:rsidR="00152564" w:rsidRDefault="00152564" w:rsidP="00266976">
            <w:pPr>
              <w:jc w:val="center"/>
              <w:cnfStyle w:val="100000000000" w:firstRow="1" w:lastRow="0" w:firstColumn="0" w:lastColumn="0" w:oddVBand="0" w:evenVBand="0" w:oddHBand="0" w:evenHBand="0" w:firstRowFirstColumn="0" w:firstRowLastColumn="0" w:lastRowFirstColumn="0" w:lastRowLastColumn="0"/>
            </w:pPr>
            <w:r>
              <w:t>FWD radial</w:t>
            </w:r>
          </w:p>
        </w:tc>
      </w:tr>
      <w:tr w:rsidR="00152564" w14:paraId="103D2C8B"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7D56DD0C" w14:textId="7D0F1846" w:rsidR="00152564" w:rsidRPr="00266976" w:rsidRDefault="00152564" w:rsidP="00266976">
            <w:pPr>
              <w:jc w:val="center"/>
              <w:rPr>
                <w:b w:val="0"/>
                <w:bCs w:val="0"/>
                <w:i/>
                <w:iCs/>
              </w:rPr>
            </w:pPr>
            <w:r w:rsidRPr="00266976">
              <w:rPr>
                <w:b w:val="0"/>
                <w:bCs w:val="0"/>
                <w:i/>
                <w:iCs/>
              </w:rPr>
              <w:t>Tire Designation</w:t>
            </w:r>
          </w:p>
        </w:tc>
        <w:tc>
          <w:tcPr>
            <w:tcW w:w="1341" w:type="dxa"/>
          </w:tcPr>
          <w:p w14:paraId="086AFE6A" w14:textId="59922D08" w:rsidR="00152564" w:rsidRPr="00266976" w:rsidRDefault="00152564" w:rsidP="00266976">
            <w:pPr>
              <w:jc w:val="center"/>
              <w:cnfStyle w:val="000000100000" w:firstRow="0" w:lastRow="0" w:firstColumn="0" w:lastColumn="0" w:oddVBand="0" w:evenVBand="0" w:oddHBand="1" w:evenHBand="0" w:firstRowFirstColumn="0" w:firstRowLastColumn="0" w:lastRowFirstColumn="0" w:lastRowLastColumn="0"/>
              <w:rPr>
                <w:i/>
                <w:iCs/>
              </w:rPr>
            </w:pPr>
            <w:r w:rsidRPr="00266976">
              <w:rPr>
                <w:i/>
                <w:iCs/>
              </w:rPr>
              <w:t>155 S R13</w:t>
            </w:r>
          </w:p>
        </w:tc>
        <w:tc>
          <w:tcPr>
            <w:tcW w:w="1499" w:type="dxa"/>
          </w:tcPr>
          <w:p w14:paraId="0BAECF19" w14:textId="0B1460F3" w:rsidR="00152564" w:rsidRPr="00266976" w:rsidRDefault="00152564" w:rsidP="00266976">
            <w:pPr>
              <w:jc w:val="center"/>
              <w:cnfStyle w:val="000000100000" w:firstRow="0" w:lastRow="0" w:firstColumn="0" w:lastColumn="0" w:oddVBand="0" w:evenVBand="0" w:oddHBand="1" w:evenHBand="0" w:firstRowFirstColumn="0" w:firstRowLastColumn="0" w:lastRowFirstColumn="0" w:lastRowLastColumn="0"/>
              <w:rPr>
                <w:i/>
                <w:iCs/>
              </w:rPr>
            </w:pPr>
            <w:r w:rsidRPr="00266976">
              <w:rPr>
                <w:i/>
                <w:iCs/>
              </w:rPr>
              <w:t>P155/80 R13</w:t>
            </w:r>
          </w:p>
        </w:tc>
        <w:tc>
          <w:tcPr>
            <w:tcW w:w="1474" w:type="dxa"/>
          </w:tcPr>
          <w:p w14:paraId="4C4BBA76" w14:textId="2FA43603" w:rsidR="00152564" w:rsidRPr="00266976" w:rsidRDefault="00152564" w:rsidP="00266976">
            <w:pPr>
              <w:jc w:val="center"/>
              <w:cnfStyle w:val="000000100000" w:firstRow="0" w:lastRow="0" w:firstColumn="0" w:lastColumn="0" w:oddVBand="0" w:evenVBand="0" w:oddHBand="1" w:evenHBand="0" w:firstRowFirstColumn="0" w:firstRowLastColumn="0" w:lastRowFirstColumn="0" w:lastRowLastColumn="0"/>
              <w:rPr>
                <w:i/>
                <w:iCs/>
              </w:rPr>
            </w:pPr>
            <w:r w:rsidRPr="00266976">
              <w:rPr>
                <w:i/>
                <w:iCs/>
              </w:rPr>
              <w:t>P185/70 R13</w:t>
            </w:r>
          </w:p>
        </w:tc>
      </w:tr>
      <w:tr w:rsidR="00152564" w14:paraId="30A2CE61"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15E284A6" w14:textId="66E7C49E" w:rsidR="00152564" w:rsidRDefault="00152564" w:rsidP="00266976">
            <w:pPr>
              <w:jc w:val="center"/>
            </w:pPr>
            <m:oMathPara>
              <m:oMath>
                <m:sSub>
                  <m:sSubPr>
                    <m:ctrlPr>
                      <w:rPr>
                        <w:rFonts w:ascii="Cambria Math" w:hAnsi="Cambria Math"/>
                        <w:b w:val="0"/>
                        <w:bCs w:val="0"/>
                        <w:i/>
                      </w:rPr>
                    </m:ctrlPr>
                  </m:sSubPr>
                  <m:e>
                    <m:r>
                      <m:rPr>
                        <m:sty m:val="bi"/>
                      </m:rPr>
                      <w:rPr>
                        <w:rFonts w:ascii="Cambria Math" w:hAnsi="Cambria Math"/>
                      </w:rPr>
                      <m:t>T</m:t>
                    </m:r>
                  </m:e>
                  <m:sub>
                    <m:r>
                      <m:rPr>
                        <m:sty m:val="bi"/>
                      </m:rPr>
                      <w:rPr>
                        <w:rFonts w:ascii="Cambria Math" w:hAnsi="Cambria Math"/>
                      </w:rPr>
                      <m:t>ω</m:t>
                    </m:r>
                  </m:sub>
                </m:sSub>
              </m:oMath>
            </m:oMathPara>
          </w:p>
        </w:tc>
        <w:tc>
          <w:tcPr>
            <w:tcW w:w="1341" w:type="dxa"/>
          </w:tcPr>
          <w:p w14:paraId="2E0797F7" w14:textId="49B8E4B6" w:rsidR="00152564" w:rsidRDefault="00152564" w:rsidP="00266976">
            <w:pPr>
              <w:jc w:val="center"/>
              <w:cnfStyle w:val="000000000000" w:firstRow="0" w:lastRow="0" w:firstColumn="0" w:lastColumn="0" w:oddVBand="0" w:evenVBand="0" w:oddHBand="0" w:evenHBand="0" w:firstRowFirstColumn="0" w:firstRowLastColumn="0" w:lastRowFirstColumn="0" w:lastRowLastColumn="0"/>
            </w:pPr>
            <w:r>
              <w:t>6</w:t>
            </w:r>
          </w:p>
        </w:tc>
        <w:tc>
          <w:tcPr>
            <w:tcW w:w="1499" w:type="dxa"/>
          </w:tcPr>
          <w:p w14:paraId="745DB964" w14:textId="552AE8DE" w:rsidR="00152564" w:rsidRDefault="00152564" w:rsidP="00266976">
            <w:pPr>
              <w:jc w:val="center"/>
              <w:cnfStyle w:val="000000000000" w:firstRow="0" w:lastRow="0" w:firstColumn="0" w:lastColumn="0" w:oddVBand="0" w:evenVBand="0" w:oddHBand="0" w:evenHBand="0" w:firstRowFirstColumn="0" w:firstRowLastColumn="0" w:lastRowFirstColumn="0" w:lastRowLastColumn="0"/>
            </w:pPr>
            <w:r>
              <w:t>6</w:t>
            </w:r>
          </w:p>
        </w:tc>
        <w:tc>
          <w:tcPr>
            <w:tcW w:w="1474" w:type="dxa"/>
          </w:tcPr>
          <w:p w14:paraId="4A9E294A" w14:textId="356C0960" w:rsidR="00152564" w:rsidRDefault="00152564" w:rsidP="00266976">
            <w:pPr>
              <w:jc w:val="center"/>
              <w:cnfStyle w:val="000000000000" w:firstRow="0" w:lastRow="0" w:firstColumn="0" w:lastColumn="0" w:oddVBand="0" w:evenVBand="0" w:oddHBand="0" w:evenHBand="0" w:firstRowFirstColumn="0" w:firstRowLastColumn="0" w:lastRowFirstColumn="0" w:lastRowLastColumn="0"/>
            </w:pPr>
            <w:r>
              <w:t>7.3</w:t>
            </w:r>
          </w:p>
        </w:tc>
      </w:tr>
      <w:tr w:rsidR="00152564" w14:paraId="6CEE7A55"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70D4388D" w14:textId="484EDFDF" w:rsidR="00152564" w:rsidRDefault="00152564" w:rsidP="00266976">
            <w:pPr>
              <w:jc w:val="center"/>
            </w:pPr>
            <m:oMathPara>
              <m:oMath>
                <m:sSub>
                  <m:sSubPr>
                    <m:ctrlPr>
                      <w:rPr>
                        <w:rFonts w:ascii="Cambria Math" w:hAnsi="Cambria Math"/>
                        <w:b w:val="0"/>
                        <w:bCs w:val="0"/>
                        <w:i/>
                      </w:rPr>
                    </m:ctrlPr>
                  </m:sSubPr>
                  <m:e>
                    <m:r>
                      <m:rPr>
                        <m:sty m:val="bi"/>
                      </m:rPr>
                      <w:rPr>
                        <w:rFonts w:ascii="Cambria Math" w:hAnsi="Cambria Math"/>
                      </w:rPr>
                      <m:t>T</m:t>
                    </m:r>
                  </m:e>
                  <m:sub>
                    <m:r>
                      <m:rPr>
                        <m:sty m:val="bi"/>
                      </m:rPr>
                      <w:rPr>
                        <w:rFonts w:ascii="Cambria Math" w:hAnsi="Cambria Math"/>
                      </w:rPr>
                      <m:t>φ</m:t>
                    </m:r>
                  </m:sub>
                </m:sSub>
              </m:oMath>
            </m:oMathPara>
          </w:p>
        </w:tc>
        <w:tc>
          <w:tcPr>
            <w:tcW w:w="1341" w:type="dxa"/>
          </w:tcPr>
          <w:p w14:paraId="188A66D8" w14:textId="77551589"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24</w:t>
            </w:r>
          </w:p>
        </w:tc>
        <w:tc>
          <w:tcPr>
            <w:tcW w:w="1499" w:type="dxa"/>
          </w:tcPr>
          <w:p w14:paraId="10983C6C" w14:textId="2CBCF25B"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24</w:t>
            </w:r>
          </w:p>
        </w:tc>
        <w:tc>
          <w:tcPr>
            <w:tcW w:w="1474" w:type="dxa"/>
          </w:tcPr>
          <w:p w14:paraId="3B52A771" w14:textId="00E68030" w:rsidR="00152564" w:rsidRDefault="00266976" w:rsidP="00266976">
            <w:pPr>
              <w:jc w:val="center"/>
              <w:cnfStyle w:val="000000100000" w:firstRow="0" w:lastRow="0" w:firstColumn="0" w:lastColumn="0" w:oddVBand="0" w:evenVBand="0" w:oddHBand="1" w:evenHBand="0" w:firstRowFirstColumn="0" w:firstRowLastColumn="0" w:lastRowFirstColumn="0" w:lastRowLastColumn="0"/>
            </w:pPr>
            <w:r>
              <w:t>24</w:t>
            </w:r>
          </w:p>
        </w:tc>
      </w:tr>
      <w:tr w:rsidR="00152564" w14:paraId="4E8B2909"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13D7F862" w14:textId="38F24161" w:rsidR="00152564"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F</m:t>
                    </m:r>
                  </m:e>
                  <m:sub>
                    <m:r>
                      <m:rPr>
                        <m:sty m:val="bi"/>
                      </m:rPr>
                      <w:rPr>
                        <w:rFonts w:ascii="Cambria Math" w:hAnsi="Cambria Math"/>
                      </w:rPr>
                      <m:t>ZT</m:t>
                    </m:r>
                  </m:sub>
                </m:sSub>
              </m:oMath>
            </m:oMathPara>
          </w:p>
        </w:tc>
        <w:tc>
          <w:tcPr>
            <w:tcW w:w="1341" w:type="dxa"/>
          </w:tcPr>
          <w:p w14:paraId="5F60717C" w14:textId="0222BEC6" w:rsidR="00152564" w:rsidRDefault="00266976" w:rsidP="00266976">
            <w:pPr>
              <w:jc w:val="center"/>
              <w:cnfStyle w:val="000000000000" w:firstRow="0" w:lastRow="0" w:firstColumn="0" w:lastColumn="0" w:oddVBand="0" w:evenVBand="0" w:oddHBand="0" w:evenHBand="0" w:firstRowFirstColumn="0" w:firstRowLastColumn="0" w:lastRowFirstColumn="0" w:lastRowLastColumn="0"/>
            </w:pPr>
            <w:r>
              <w:t>810</w:t>
            </w:r>
          </w:p>
        </w:tc>
        <w:tc>
          <w:tcPr>
            <w:tcW w:w="1499" w:type="dxa"/>
          </w:tcPr>
          <w:p w14:paraId="11EE907F" w14:textId="2C090EB0" w:rsidR="00152564" w:rsidRDefault="00266976" w:rsidP="00266976">
            <w:pPr>
              <w:jc w:val="center"/>
              <w:cnfStyle w:val="000000000000" w:firstRow="0" w:lastRow="0" w:firstColumn="0" w:lastColumn="0" w:oddVBand="0" w:evenVBand="0" w:oddHBand="0" w:evenHBand="0" w:firstRowFirstColumn="0" w:firstRowLastColumn="0" w:lastRowFirstColumn="0" w:lastRowLastColumn="0"/>
            </w:pPr>
            <w:r>
              <w:t>900</w:t>
            </w:r>
          </w:p>
        </w:tc>
        <w:tc>
          <w:tcPr>
            <w:tcW w:w="1474" w:type="dxa"/>
          </w:tcPr>
          <w:p w14:paraId="082A0193" w14:textId="266AD963" w:rsidR="00152564" w:rsidRDefault="00266976" w:rsidP="00266976">
            <w:pPr>
              <w:jc w:val="center"/>
              <w:cnfStyle w:val="000000000000" w:firstRow="0" w:lastRow="0" w:firstColumn="0" w:lastColumn="0" w:oddVBand="0" w:evenVBand="0" w:oddHBand="0" w:evenHBand="0" w:firstRowFirstColumn="0" w:firstRowLastColumn="0" w:lastRowFirstColumn="0" w:lastRowLastColumn="0"/>
            </w:pPr>
            <w:r>
              <w:t>980</w:t>
            </w:r>
          </w:p>
        </w:tc>
      </w:tr>
      <w:tr w:rsidR="00152564" w14:paraId="591225E1"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4BB226CB" w14:textId="7C6DAA6E" w:rsidR="00152564"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C</m:t>
                    </m:r>
                  </m:e>
                  <m:sub>
                    <m:r>
                      <m:rPr>
                        <m:sty m:val="bi"/>
                      </m:rPr>
                      <w:rPr>
                        <w:rFonts w:ascii="Cambria Math" w:hAnsi="Cambria Math"/>
                      </w:rPr>
                      <m:t>1</m:t>
                    </m:r>
                  </m:sub>
                </m:sSub>
              </m:oMath>
            </m:oMathPara>
          </w:p>
        </w:tc>
        <w:tc>
          <w:tcPr>
            <w:tcW w:w="1341" w:type="dxa"/>
          </w:tcPr>
          <w:p w14:paraId="0C872280" w14:textId="1BA51D26" w:rsidR="00152564" w:rsidRDefault="00266976" w:rsidP="00266976">
            <w:pPr>
              <w:jc w:val="center"/>
              <w:cnfStyle w:val="000000100000" w:firstRow="0" w:lastRow="0" w:firstColumn="0" w:lastColumn="0" w:oddVBand="0" w:evenVBand="0" w:oddHBand="1" w:evenHBand="0" w:firstRowFirstColumn="0" w:firstRowLastColumn="0" w:lastRowFirstColumn="0" w:lastRowLastColumn="0"/>
            </w:pPr>
            <w:r>
              <w:t>1.0</w:t>
            </w:r>
          </w:p>
        </w:tc>
        <w:tc>
          <w:tcPr>
            <w:tcW w:w="1499" w:type="dxa"/>
          </w:tcPr>
          <w:p w14:paraId="3743396E" w14:textId="72854CDA" w:rsidR="00152564" w:rsidRDefault="00266976" w:rsidP="00266976">
            <w:pPr>
              <w:jc w:val="center"/>
              <w:cnfStyle w:val="000000100000" w:firstRow="0" w:lastRow="0" w:firstColumn="0" w:lastColumn="0" w:oddVBand="0" w:evenVBand="0" w:oddHBand="1" w:evenHBand="0" w:firstRowFirstColumn="0" w:firstRowLastColumn="0" w:lastRowFirstColumn="0" w:lastRowLastColumn="0"/>
            </w:pPr>
            <w:r>
              <w:t>0.535</w:t>
            </w:r>
          </w:p>
        </w:tc>
        <w:tc>
          <w:tcPr>
            <w:tcW w:w="1474" w:type="dxa"/>
          </w:tcPr>
          <w:p w14:paraId="28FEFBE4" w14:textId="6FFEE6F6" w:rsidR="00152564" w:rsidRDefault="00266976" w:rsidP="00266976">
            <w:pPr>
              <w:jc w:val="center"/>
              <w:cnfStyle w:val="000000100000" w:firstRow="0" w:lastRow="0" w:firstColumn="0" w:lastColumn="0" w:oddVBand="0" w:evenVBand="0" w:oddHBand="1" w:evenHBand="0" w:firstRowFirstColumn="0" w:firstRowLastColumn="0" w:lastRowFirstColumn="0" w:lastRowLastColumn="0"/>
            </w:pPr>
            <w:r>
              <w:t>1.0</w:t>
            </w:r>
          </w:p>
        </w:tc>
      </w:tr>
      <w:tr w:rsidR="00152564" w14:paraId="30E14788"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28441097" w14:textId="5D27FD49" w:rsidR="00152564"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C</m:t>
                    </m:r>
                  </m:e>
                  <m:sub>
                    <m:r>
                      <m:rPr>
                        <m:sty m:val="bi"/>
                      </m:rPr>
                      <w:rPr>
                        <w:rFonts w:ascii="Cambria Math" w:hAnsi="Cambria Math"/>
                      </w:rPr>
                      <m:t>2</m:t>
                    </m:r>
                  </m:sub>
                </m:sSub>
              </m:oMath>
            </m:oMathPara>
          </w:p>
        </w:tc>
        <w:tc>
          <w:tcPr>
            <w:tcW w:w="1341" w:type="dxa"/>
          </w:tcPr>
          <w:p w14:paraId="563D4141" w14:textId="2DDDF90E" w:rsidR="00152564" w:rsidRDefault="00266976" w:rsidP="00266976">
            <w:pPr>
              <w:jc w:val="center"/>
              <w:cnfStyle w:val="000000000000" w:firstRow="0" w:lastRow="0" w:firstColumn="0" w:lastColumn="0" w:oddVBand="0" w:evenVBand="0" w:oddHBand="0" w:evenHBand="0" w:firstRowFirstColumn="0" w:firstRowLastColumn="0" w:lastRowFirstColumn="0" w:lastRowLastColumn="0"/>
            </w:pPr>
            <w:r>
              <w:t>0.34</w:t>
            </w:r>
          </w:p>
        </w:tc>
        <w:tc>
          <w:tcPr>
            <w:tcW w:w="1499" w:type="dxa"/>
          </w:tcPr>
          <w:p w14:paraId="06FD30A3" w14:textId="326BFB89" w:rsidR="00152564" w:rsidRDefault="00266976" w:rsidP="00266976">
            <w:pPr>
              <w:jc w:val="center"/>
              <w:cnfStyle w:val="000000000000" w:firstRow="0" w:lastRow="0" w:firstColumn="0" w:lastColumn="0" w:oddVBand="0" w:evenVBand="0" w:oddHBand="0" w:evenHBand="0" w:firstRowFirstColumn="0" w:firstRowLastColumn="0" w:lastRowFirstColumn="0" w:lastRowLastColumn="0"/>
            </w:pPr>
            <w:r>
              <w:t>1.05</w:t>
            </w:r>
          </w:p>
        </w:tc>
        <w:tc>
          <w:tcPr>
            <w:tcW w:w="1474" w:type="dxa"/>
          </w:tcPr>
          <w:p w14:paraId="3A3F7E69" w14:textId="31DB999F" w:rsidR="00152564" w:rsidRDefault="00266976" w:rsidP="00266976">
            <w:pPr>
              <w:jc w:val="center"/>
              <w:cnfStyle w:val="000000000000" w:firstRow="0" w:lastRow="0" w:firstColumn="0" w:lastColumn="0" w:oddVBand="0" w:evenVBand="0" w:oddHBand="0" w:evenHBand="0" w:firstRowFirstColumn="0" w:firstRowLastColumn="0" w:lastRowFirstColumn="0" w:lastRowLastColumn="0"/>
            </w:pPr>
            <w:r>
              <w:t>0.34</w:t>
            </w:r>
          </w:p>
        </w:tc>
      </w:tr>
      <w:tr w:rsidR="00266976" w14:paraId="6F7147BE"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1BDAABCB" w14:textId="49350F80"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C</m:t>
                    </m:r>
                  </m:e>
                  <m:sub>
                    <m:r>
                      <m:rPr>
                        <m:sty m:val="bi"/>
                      </m:rPr>
                      <w:rPr>
                        <w:rFonts w:ascii="Cambria Math" w:hAnsi="Cambria Math"/>
                      </w:rPr>
                      <m:t>3</m:t>
                    </m:r>
                  </m:sub>
                </m:sSub>
              </m:oMath>
            </m:oMathPara>
          </w:p>
        </w:tc>
        <w:tc>
          <w:tcPr>
            <w:tcW w:w="1341" w:type="dxa"/>
          </w:tcPr>
          <w:p w14:paraId="2EFD54C7" w14:textId="0C9A3015"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0.57</w:t>
            </w:r>
          </w:p>
        </w:tc>
        <w:tc>
          <w:tcPr>
            <w:tcW w:w="1499" w:type="dxa"/>
          </w:tcPr>
          <w:p w14:paraId="47AA1B74" w14:textId="51B4D999"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1.15</w:t>
            </w:r>
          </w:p>
        </w:tc>
        <w:tc>
          <w:tcPr>
            <w:tcW w:w="1474" w:type="dxa"/>
          </w:tcPr>
          <w:p w14:paraId="63EBFDB7" w14:textId="448F8217"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0.57</w:t>
            </w:r>
          </w:p>
        </w:tc>
      </w:tr>
      <w:tr w:rsidR="00266976" w14:paraId="55DA2F7E"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67DA444C" w14:textId="2A3E9CE6"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C</m:t>
                    </m:r>
                  </m:e>
                  <m:sub>
                    <m:r>
                      <m:rPr>
                        <m:sty m:val="bi"/>
                      </m:rPr>
                      <w:rPr>
                        <w:rFonts w:ascii="Cambria Math" w:hAnsi="Cambria Math"/>
                      </w:rPr>
                      <m:t>4</m:t>
                    </m:r>
                  </m:sub>
                </m:sSub>
              </m:oMath>
            </m:oMathPara>
          </w:p>
        </w:tc>
        <w:tc>
          <w:tcPr>
            <w:tcW w:w="1341" w:type="dxa"/>
          </w:tcPr>
          <w:p w14:paraId="3B7B169D" w14:textId="2DF4B014"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0.32</w:t>
            </w:r>
          </w:p>
        </w:tc>
        <w:tc>
          <w:tcPr>
            <w:tcW w:w="1499" w:type="dxa"/>
          </w:tcPr>
          <w:p w14:paraId="7C1F5A4D" w14:textId="78D08F36"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0.8</w:t>
            </w:r>
          </w:p>
        </w:tc>
        <w:tc>
          <w:tcPr>
            <w:tcW w:w="1474" w:type="dxa"/>
          </w:tcPr>
          <w:p w14:paraId="59D830EF" w14:textId="6616ADC4"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0.32</w:t>
            </w:r>
          </w:p>
        </w:tc>
      </w:tr>
      <w:tr w:rsidR="00266976" w14:paraId="6C742473"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2E5CD97A" w14:textId="15329BB7"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A</m:t>
                    </m:r>
                  </m:e>
                  <m:sub>
                    <m:r>
                      <m:rPr>
                        <m:sty m:val="bi"/>
                      </m:rPr>
                      <w:rPr>
                        <w:rFonts w:ascii="Cambria Math" w:hAnsi="Cambria Math"/>
                      </w:rPr>
                      <m:t>0</m:t>
                    </m:r>
                  </m:sub>
                </m:sSub>
              </m:oMath>
            </m:oMathPara>
          </w:p>
        </w:tc>
        <w:tc>
          <w:tcPr>
            <w:tcW w:w="1341" w:type="dxa"/>
          </w:tcPr>
          <w:p w14:paraId="3B0FFBF5" w14:textId="2B06DD5E"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914.02</w:t>
            </w:r>
          </w:p>
        </w:tc>
        <w:tc>
          <w:tcPr>
            <w:tcW w:w="1499" w:type="dxa"/>
          </w:tcPr>
          <w:p w14:paraId="6F41A949" w14:textId="53F38DE5"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1817</w:t>
            </w:r>
          </w:p>
        </w:tc>
        <w:tc>
          <w:tcPr>
            <w:tcW w:w="1474" w:type="dxa"/>
          </w:tcPr>
          <w:p w14:paraId="45085A11" w14:textId="670B6A49"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1068</w:t>
            </w:r>
          </w:p>
        </w:tc>
      </w:tr>
      <w:tr w:rsidR="00266976" w14:paraId="6953DE2C"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16BEB714" w14:textId="72A999A8"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A</m:t>
                    </m:r>
                  </m:e>
                  <m:sub>
                    <m:r>
                      <m:rPr>
                        <m:sty m:val="bi"/>
                      </m:rPr>
                      <w:rPr>
                        <w:rFonts w:ascii="Cambria Math" w:hAnsi="Cambria Math"/>
                      </w:rPr>
                      <m:t>1</m:t>
                    </m:r>
                  </m:sub>
                </m:sSub>
              </m:oMath>
            </m:oMathPara>
          </w:p>
        </w:tc>
        <w:tc>
          <w:tcPr>
            <w:tcW w:w="1341" w:type="dxa"/>
          </w:tcPr>
          <w:p w14:paraId="2D8232D7" w14:textId="16DE3874"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12.9</w:t>
            </w:r>
          </w:p>
        </w:tc>
        <w:tc>
          <w:tcPr>
            <w:tcW w:w="1499" w:type="dxa"/>
          </w:tcPr>
          <w:p w14:paraId="76E51AE6" w14:textId="130DFCC6"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7.48</w:t>
            </w:r>
          </w:p>
        </w:tc>
        <w:tc>
          <w:tcPr>
            <w:tcW w:w="1474" w:type="dxa"/>
          </w:tcPr>
          <w:p w14:paraId="4E45DD9E" w14:textId="77DAF2D6"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11.3</w:t>
            </w:r>
          </w:p>
        </w:tc>
      </w:tr>
      <w:tr w:rsidR="00266976" w14:paraId="0DA32614"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517F2DC7" w14:textId="17578B64"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A</m:t>
                    </m:r>
                  </m:e>
                  <m:sub>
                    <m:r>
                      <m:rPr>
                        <m:sty m:val="bi"/>
                      </m:rPr>
                      <w:rPr>
                        <w:rFonts w:ascii="Cambria Math" w:hAnsi="Cambria Math"/>
                      </w:rPr>
                      <m:t>2</m:t>
                    </m:r>
                  </m:sub>
                </m:sSub>
              </m:oMath>
            </m:oMathPara>
          </w:p>
        </w:tc>
        <w:tc>
          <w:tcPr>
            <w:tcW w:w="1341" w:type="dxa"/>
          </w:tcPr>
          <w:p w14:paraId="170C056F" w14:textId="736A3BA8"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2028.24</w:t>
            </w:r>
          </w:p>
        </w:tc>
        <w:tc>
          <w:tcPr>
            <w:tcW w:w="1499" w:type="dxa"/>
          </w:tcPr>
          <w:p w14:paraId="43393A82" w14:textId="56D1CEFD"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2455</w:t>
            </w:r>
          </w:p>
        </w:tc>
        <w:tc>
          <w:tcPr>
            <w:tcW w:w="1474" w:type="dxa"/>
          </w:tcPr>
          <w:p w14:paraId="05865623" w14:textId="08B039EE"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2442.73</w:t>
            </w:r>
          </w:p>
        </w:tc>
      </w:tr>
      <w:tr w:rsidR="00266976" w14:paraId="593445FF"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46F88AEE" w14:textId="1F4EEB2B"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A</m:t>
                    </m:r>
                  </m:e>
                  <m:sub>
                    <m:r>
                      <m:rPr>
                        <m:sty m:val="bi"/>
                      </m:rPr>
                      <w:rPr>
                        <w:rFonts w:ascii="Cambria Math" w:hAnsi="Cambria Math"/>
                      </w:rPr>
                      <m:t>3</m:t>
                    </m:r>
                  </m:sub>
                </m:sSub>
              </m:oMath>
            </m:oMathPara>
          </w:p>
        </w:tc>
        <w:tc>
          <w:tcPr>
            <w:tcW w:w="1341" w:type="dxa"/>
          </w:tcPr>
          <w:p w14:paraId="47F6B91B" w14:textId="6670BD07"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1.19</w:t>
            </w:r>
          </w:p>
        </w:tc>
        <w:tc>
          <w:tcPr>
            <w:tcW w:w="1499" w:type="dxa"/>
          </w:tcPr>
          <w:p w14:paraId="5F28292F" w14:textId="4260C34B"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1.857</w:t>
            </w:r>
          </w:p>
        </w:tc>
        <w:tc>
          <w:tcPr>
            <w:tcW w:w="1474" w:type="dxa"/>
          </w:tcPr>
          <w:p w14:paraId="22C0CAE4" w14:textId="1C335AC1"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0.31</w:t>
            </w:r>
          </w:p>
        </w:tc>
      </w:tr>
      <w:tr w:rsidR="00266976" w14:paraId="5354A21B"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456E382E" w14:textId="0F4F58EB"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A</m:t>
                    </m:r>
                  </m:e>
                  <m:sub>
                    <m:r>
                      <m:rPr>
                        <m:sty m:val="bi"/>
                      </m:rPr>
                      <w:rPr>
                        <w:rFonts w:ascii="Cambria Math" w:hAnsi="Cambria Math"/>
                      </w:rPr>
                      <m:t>4</m:t>
                    </m:r>
                  </m:sub>
                </m:sSub>
              </m:oMath>
            </m:oMathPara>
          </w:p>
        </w:tc>
        <w:tc>
          <w:tcPr>
            <w:tcW w:w="1341" w:type="dxa"/>
          </w:tcPr>
          <w:p w14:paraId="306E0FCF" w14:textId="282E88DB"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-1019.2</w:t>
            </w:r>
          </w:p>
        </w:tc>
        <w:tc>
          <w:tcPr>
            <w:tcW w:w="1499" w:type="dxa"/>
          </w:tcPr>
          <w:p w14:paraId="09613C8A" w14:textId="3DD012C9"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3643</w:t>
            </w:r>
          </w:p>
        </w:tc>
        <w:tc>
          <w:tcPr>
            <w:tcW w:w="1474" w:type="dxa"/>
          </w:tcPr>
          <w:p w14:paraId="725C206B" w14:textId="00E328AB"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-1877</w:t>
            </w:r>
          </w:p>
        </w:tc>
      </w:tr>
      <w:tr w:rsidR="00266976" w14:paraId="0978A3D2"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70DBBBC0" w14:textId="3617542E"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K</m:t>
                    </m:r>
                  </m:e>
                  <m:sub>
                    <m:r>
                      <m:rPr>
                        <m:sty m:val="bi"/>
                      </m:rPr>
                      <w:rPr>
                        <w:rFonts w:ascii="Cambria Math" w:hAnsi="Cambria Math"/>
                      </w:rPr>
                      <m:t>a</m:t>
                    </m:r>
                  </m:sub>
                </m:sSub>
              </m:oMath>
            </m:oMathPara>
          </w:p>
        </w:tc>
        <w:tc>
          <w:tcPr>
            <w:tcW w:w="1341" w:type="dxa"/>
          </w:tcPr>
          <w:p w14:paraId="38BE9BB4" w14:textId="648DE19B"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0.05</w:t>
            </w:r>
          </w:p>
        </w:tc>
        <w:tc>
          <w:tcPr>
            <w:tcW w:w="1499" w:type="dxa"/>
          </w:tcPr>
          <w:p w14:paraId="0368120D" w14:textId="3297447B"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0.2</w:t>
            </w:r>
          </w:p>
        </w:tc>
        <w:tc>
          <w:tcPr>
            <w:tcW w:w="1474" w:type="dxa"/>
          </w:tcPr>
          <w:p w14:paraId="4A891F0A" w14:textId="404BAACC"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0.05</w:t>
            </w:r>
          </w:p>
        </w:tc>
      </w:tr>
      <w:tr w:rsidR="00266976" w14:paraId="5942AE7E"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1D4EE891" w14:textId="38E5A26C" w:rsidR="00266976" w:rsidRPr="00216B88" w:rsidRDefault="00266976" w:rsidP="00266976">
            <w:pPr>
              <w:jc w:val="center"/>
              <w:rPr>
                <w:rFonts w:ascii="Calibri" w:eastAsia="Calibri" w:hAnsi="Calibri" w:cs="Arial"/>
              </w:rPr>
            </w:pPr>
            <m:oMathPara>
              <m:oMath>
                <m:sSub>
                  <m:sSubPr>
                    <m:ctrlPr>
                      <w:rPr>
                        <w:rFonts w:ascii="Cambria Math" w:hAnsi="Cambria Math"/>
                        <w:b w:val="0"/>
                        <w:bCs w:val="0"/>
                        <w:i/>
                      </w:rPr>
                    </m:ctrlPr>
                  </m:sSubPr>
                  <m:e>
                    <m:r>
                      <m:rPr>
                        <m:sty m:val="bi"/>
                      </m:rPr>
                      <w:rPr>
                        <w:rFonts w:ascii="Cambria Math" w:hAnsi="Cambria Math"/>
                      </w:rPr>
                      <m:t>K</m:t>
                    </m:r>
                  </m:e>
                  <m:sub>
                    <m:r>
                      <m:rPr>
                        <m:sty m:val="bi"/>
                      </m:rPr>
                      <w:rPr>
                        <w:rFonts w:ascii="Cambria Math" w:hAnsi="Cambria Math"/>
                      </w:rPr>
                      <m:t>1</m:t>
                    </m:r>
                  </m:sub>
                </m:sSub>
              </m:oMath>
            </m:oMathPara>
          </w:p>
        </w:tc>
        <w:tc>
          <w:tcPr>
            <w:tcW w:w="1341" w:type="dxa"/>
          </w:tcPr>
          <w:p w14:paraId="773CC090" w14:textId="06CF5B0E"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-0.0000122</w:t>
            </w:r>
          </w:p>
        </w:tc>
        <w:tc>
          <w:tcPr>
            <w:tcW w:w="1499" w:type="dxa"/>
          </w:tcPr>
          <w:p w14:paraId="70B455DC" w14:textId="33D9921D"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-0.000257</w:t>
            </w:r>
          </w:p>
        </w:tc>
        <w:tc>
          <w:tcPr>
            <w:tcW w:w="1474" w:type="dxa"/>
          </w:tcPr>
          <w:p w14:paraId="514EDB5F" w14:textId="55490EC2"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0.000008</w:t>
            </w:r>
          </w:p>
        </w:tc>
      </w:tr>
      <w:tr w:rsidR="00266976" w14:paraId="1DAB6DCE" w14:textId="77777777" w:rsidTr="00266976">
        <w:trPr>
          <w:jc w:val="center"/>
        </w:trPr>
        <w:tc>
          <w:tcPr>
            <w:cnfStyle w:val="001000000000" w:firstRow="0" w:lastRow="0" w:firstColumn="1" w:lastColumn="0" w:oddVBand="0" w:evenVBand="0" w:oddHBand="0" w:evenHBand="0" w:firstRowFirstColumn="0" w:firstRowLastColumn="0" w:lastRowFirstColumn="0" w:lastRowLastColumn="0"/>
            <w:tcW w:w="1781" w:type="dxa"/>
          </w:tcPr>
          <w:p w14:paraId="6E2CEF96" w14:textId="5E12A02B" w:rsidR="00266976" w:rsidRPr="00216B88" w:rsidRDefault="00266976" w:rsidP="00266976">
            <w:pPr>
              <w:jc w:val="center"/>
              <w:rPr>
                <w:rFonts w:ascii="Calibri" w:eastAsia="Calibri" w:hAnsi="Calibri" w:cs="Arial"/>
              </w:rPr>
            </w:pPr>
            <m:oMathPara>
              <m:oMath>
                <m:r>
                  <m:rPr>
                    <m:sty m:val="bi"/>
                  </m:rPr>
                  <w:rPr>
                    <w:rFonts w:ascii="Cambria Math" w:hAnsi="Cambria Math"/>
                  </w:rPr>
                  <m:t>CS/FZ</m:t>
                </m:r>
              </m:oMath>
            </m:oMathPara>
          </w:p>
        </w:tc>
        <w:tc>
          <w:tcPr>
            <w:tcW w:w="1341" w:type="dxa"/>
          </w:tcPr>
          <w:p w14:paraId="4CF04933" w14:textId="239D95AD"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18.7</w:t>
            </w:r>
          </w:p>
        </w:tc>
        <w:tc>
          <w:tcPr>
            <w:tcW w:w="1499" w:type="dxa"/>
          </w:tcPr>
          <w:p w14:paraId="3934FF2C" w14:textId="6B20764A"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15.22</w:t>
            </w:r>
          </w:p>
        </w:tc>
        <w:tc>
          <w:tcPr>
            <w:tcW w:w="1474" w:type="dxa"/>
          </w:tcPr>
          <w:p w14:paraId="412E0610" w14:textId="27816D1F" w:rsidR="00266976" w:rsidRDefault="00266976" w:rsidP="00266976">
            <w:pPr>
              <w:jc w:val="center"/>
              <w:cnfStyle w:val="000000000000" w:firstRow="0" w:lastRow="0" w:firstColumn="0" w:lastColumn="0" w:oddVBand="0" w:evenVBand="0" w:oddHBand="0" w:evenHBand="0" w:firstRowFirstColumn="0" w:firstRowLastColumn="0" w:lastRowFirstColumn="0" w:lastRowLastColumn="0"/>
            </w:pPr>
            <w:r>
              <w:t>17.91</w:t>
            </w:r>
          </w:p>
        </w:tc>
      </w:tr>
      <w:tr w:rsidR="00266976" w14:paraId="69C5D3FE" w14:textId="77777777" w:rsidTr="0026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1" w:type="dxa"/>
          </w:tcPr>
          <w:p w14:paraId="4D81E786" w14:textId="23CEDFAA" w:rsidR="00266976" w:rsidRDefault="00266976" w:rsidP="00266976">
            <w:pPr>
              <w:jc w:val="center"/>
            </w:pPr>
            <m:oMathPara>
              <m:oMath>
                <m:sSub>
                  <m:sSubPr>
                    <m:ctrlPr>
                      <w:rPr>
                        <w:rFonts w:ascii="Cambria Math" w:hAnsi="Cambria Math"/>
                        <w:b w:val="0"/>
                        <w:bCs w:val="0"/>
                        <w:i/>
                      </w:rPr>
                    </m:ctrlPr>
                  </m:sSubPr>
                  <m:e>
                    <m:r>
                      <m:rPr>
                        <m:sty m:val="bi"/>
                      </m:rPr>
                      <w:rPr>
                        <w:rFonts w:ascii="Cambria Math" w:hAnsi="Cambria Math"/>
                      </w:rPr>
                      <m:t>μ</m:t>
                    </m:r>
                  </m:e>
                  <m:sub>
                    <m:r>
                      <m:rPr>
                        <m:sty m:val="bi"/>
                      </m:rPr>
                      <w:rPr>
                        <w:rFonts w:ascii="Cambria Math" w:hAnsi="Cambria Math"/>
                      </w:rPr>
                      <m:t>o</m:t>
                    </m:r>
                  </m:sub>
                </m:sSub>
              </m:oMath>
            </m:oMathPara>
          </w:p>
        </w:tc>
        <w:tc>
          <w:tcPr>
            <w:tcW w:w="1341" w:type="dxa"/>
          </w:tcPr>
          <w:p w14:paraId="0B9BE596" w14:textId="06A3D789"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0.85</w:t>
            </w:r>
          </w:p>
        </w:tc>
        <w:tc>
          <w:tcPr>
            <w:tcW w:w="1499" w:type="dxa"/>
          </w:tcPr>
          <w:p w14:paraId="76C3602A" w14:textId="245A2D41"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0.85</w:t>
            </w:r>
          </w:p>
        </w:tc>
        <w:tc>
          <w:tcPr>
            <w:tcW w:w="1474" w:type="dxa"/>
          </w:tcPr>
          <w:p w14:paraId="404D1FB2" w14:textId="1BB0120E" w:rsidR="00266976" w:rsidRDefault="00266976" w:rsidP="00266976">
            <w:pPr>
              <w:jc w:val="center"/>
              <w:cnfStyle w:val="000000100000" w:firstRow="0" w:lastRow="0" w:firstColumn="0" w:lastColumn="0" w:oddVBand="0" w:evenVBand="0" w:oddHBand="1" w:evenHBand="0" w:firstRowFirstColumn="0" w:firstRowLastColumn="0" w:lastRowFirstColumn="0" w:lastRowLastColumn="0"/>
            </w:pPr>
            <w:r>
              <w:t>0.85</w:t>
            </w:r>
          </w:p>
        </w:tc>
      </w:tr>
    </w:tbl>
    <w:p w14:paraId="673FA418" w14:textId="54C7456D" w:rsidR="00252594" w:rsidRDefault="00266976" w:rsidP="001749DF">
      <w:pPr>
        <w:pStyle w:val="Caption"/>
        <w:jc w:val="center"/>
      </w:pPr>
      <w:r w:rsidRPr="00EB19D4">
        <w:rPr>
          <w:sz w:val="20"/>
          <w:szCs w:val="20"/>
        </w:rPr>
        <w:lastRenderedPageBreak/>
        <w:t xml:space="preserve">Table </w:t>
      </w:r>
      <w:r w:rsidRPr="00EB19D4">
        <w:rPr>
          <w:sz w:val="20"/>
          <w:szCs w:val="20"/>
        </w:rPr>
        <w:fldChar w:fldCharType="begin"/>
      </w:r>
      <w:r w:rsidRPr="00EB19D4">
        <w:rPr>
          <w:sz w:val="20"/>
          <w:szCs w:val="20"/>
        </w:rPr>
        <w:instrText xml:space="preserve"> SEQ Table \* ARABIC </w:instrText>
      </w:r>
      <w:r w:rsidRPr="00EB19D4">
        <w:rPr>
          <w:sz w:val="20"/>
          <w:szCs w:val="20"/>
        </w:rPr>
        <w:fldChar w:fldCharType="separate"/>
      </w:r>
      <w:r w:rsidR="00DD7141">
        <w:rPr>
          <w:noProof/>
          <w:sz w:val="20"/>
          <w:szCs w:val="20"/>
        </w:rPr>
        <w:t>1</w:t>
      </w:r>
      <w:r w:rsidRPr="00EB19D4">
        <w:rPr>
          <w:sz w:val="20"/>
          <w:szCs w:val="20"/>
        </w:rPr>
        <w:fldChar w:fldCharType="end"/>
      </w:r>
      <w:r w:rsidRPr="00EB19D4">
        <w:rPr>
          <w:sz w:val="20"/>
          <w:szCs w:val="20"/>
        </w:rPr>
        <w:t>. Diverse parameters utilized in the Modeled Equations.</w:t>
      </w:r>
      <w:r w:rsidR="00C86907" w:rsidRPr="00EB19D4">
        <w:rPr>
          <w:sz w:val="20"/>
          <w:szCs w:val="20"/>
        </w:rPr>
        <w:t xml:space="preserve"> </w:t>
      </w:r>
      <w:sdt>
        <w:sdtPr>
          <w:rPr>
            <w:sz w:val="20"/>
            <w:szCs w:val="20"/>
          </w:rPr>
          <w:id w:val="1617091417"/>
          <w:citation/>
        </w:sdtPr>
        <w:sdtContent>
          <w:r w:rsidR="00C86907" w:rsidRPr="00EB19D4">
            <w:rPr>
              <w:sz w:val="20"/>
              <w:szCs w:val="20"/>
            </w:rPr>
            <w:fldChar w:fldCharType="begin"/>
          </w:r>
          <w:r w:rsidR="00C86907" w:rsidRPr="00EB19D4">
            <w:rPr>
              <w:sz w:val="20"/>
              <w:szCs w:val="20"/>
            </w:rPr>
            <w:instrText xml:space="preserve"> CITATION Szo98 \l 1033 </w:instrText>
          </w:r>
          <w:r w:rsidR="00C86907" w:rsidRPr="00EB19D4">
            <w:rPr>
              <w:sz w:val="20"/>
              <w:szCs w:val="20"/>
            </w:rPr>
            <w:fldChar w:fldCharType="separate"/>
          </w:r>
          <w:r w:rsidR="008D0EAE" w:rsidRPr="008D0EAE">
            <w:rPr>
              <w:noProof/>
              <w:sz w:val="20"/>
              <w:szCs w:val="20"/>
            </w:rPr>
            <w:t>[3]</w:t>
          </w:r>
          <w:r w:rsidR="00C86907" w:rsidRPr="00EB19D4">
            <w:rPr>
              <w:sz w:val="20"/>
              <w:szCs w:val="20"/>
            </w:rPr>
            <w:fldChar w:fldCharType="end"/>
          </w:r>
        </w:sdtContent>
      </w:sdt>
      <w:r w:rsidR="004B0486" w:rsidRPr="004B0486">
        <w:br/>
      </w:r>
      <w:r w:rsidR="00C86907">
        <w:t>.</w:t>
      </w:r>
      <w:r w:rsidR="00C86907">
        <w:rPr>
          <w:noProof/>
        </w:rPr>
        <w:drawing>
          <wp:inline distT="0" distB="0" distL="0" distR="0" wp14:anchorId="6F8EBB54" wp14:editId="6313DE79">
            <wp:extent cx="3754315" cy="373673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07B69BF" w14:textId="5809E685" w:rsidR="00C86907" w:rsidRPr="00C86907" w:rsidRDefault="00252594" w:rsidP="00252594">
      <w:pPr>
        <w:pStyle w:val="Caption"/>
        <w:jc w:val="center"/>
      </w:pPr>
      <w:r w:rsidRPr="00EB19D4">
        <w:rPr>
          <w:sz w:val="20"/>
          <w:szCs w:val="20"/>
        </w:rPr>
        <w:t xml:space="preserve">Figure </w:t>
      </w:r>
      <w:r w:rsidRPr="00EB19D4">
        <w:rPr>
          <w:sz w:val="20"/>
          <w:szCs w:val="20"/>
        </w:rPr>
        <w:fldChar w:fldCharType="begin"/>
      </w:r>
      <w:r w:rsidRPr="00EB19D4">
        <w:rPr>
          <w:sz w:val="20"/>
          <w:szCs w:val="20"/>
        </w:rPr>
        <w:instrText xml:space="preserve"> SEQ Figure \* ARABIC </w:instrText>
      </w:r>
      <w:r w:rsidRPr="00EB19D4">
        <w:rPr>
          <w:sz w:val="20"/>
          <w:szCs w:val="20"/>
        </w:rPr>
        <w:fldChar w:fldCharType="separate"/>
      </w:r>
      <w:r w:rsidR="00DD7141">
        <w:rPr>
          <w:noProof/>
          <w:sz w:val="20"/>
          <w:szCs w:val="20"/>
        </w:rPr>
        <w:t>4</w:t>
      </w:r>
      <w:r w:rsidRPr="00EB19D4">
        <w:rPr>
          <w:sz w:val="20"/>
          <w:szCs w:val="20"/>
        </w:rPr>
        <w:fldChar w:fldCharType="end"/>
      </w:r>
      <w:r w:rsidRPr="00EB19D4">
        <w:rPr>
          <w:sz w:val="20"/>
          <w:szCs w:val="20"/>
        </w:rPr>
        <w:t>. Procedures of tire force calculations</w:t>
      </w:r>
      <w:r>
        <w:t>.</w:t>
      </w:r>
    </w:p>
    <w:p w14:paraId="09C426A0" w14:textId="01321098" w:rsidR="004B0486" w:rsidRDefault="00252594" w:rsidP="004B0486">
      <w:r>
        <w:t>Upon</w:t>
      </w:r>
      <w:r w:rsidR="004B0486" w:rsidRPr="004B0486">
        <w:t xml:space="preserve"> the polynomial</w:t>
      </w:r>
      <w:r>
        <w:t xml:space="preserve"> was done, the</w:t>
      </w:r>
      <w:r w:rsidR="004B0486" w:rsidRPr="004B0486">
        <w:t xml:space="preserve"> saturation function and lateral and longitudinal stiffness, the normalized lateral and longitudinal forces are derived by resolving the composite force into the side slip angle and longitudinal slip ratio components.</w:t>
      </w:r>
    </w:p>
    <w:p w14:paraId="78B35435" w14:textId="01FD7ADA" w:rsidR="00252594" w:rsidRPr="001749DF" w:rsidRDefault="00252594" w:rsidP="004B0486">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y</m:t>
                  </m:r>
                </m:sub>
              </m:sSub>
            </m:num>
            <m:den>
              <m:sSub>
                <m:sSubPr>
                  <m:ctrlPr>
                    <w:rPr>
                      <w:rFonts w:ascii="Cambria Math" w:hAnsi="Cambria Math"/>
                      <w:i/>
                    </w:rPr>
                  </m:ctrlPr>
                </m:sSubPr>
                <m:e>
                  <m:r>
                    <w:rPr>
                      <w:rFonts w:ascii="Cambria Math" w:hAnsi="Cambria Math"/>
                    </w:rPr>
                    <m:t>μ</m:t>
                  </m:r>
                  <m:r>
                    <w:rPr>
                      <w:rFonts w:ascii="Cambria Math" w:hAnsi="Cambria Math"/>
                    </w:rPr>
                    <m:t>F</m:t>
                  </m:r>
                </m:e>
                <m:sub>
                  <m:r>
                    <w:rPr>
                      <w:rFonts w:ascii="Cambria Math" w:hAnsi="Cambria Math"/>
                    </w:rPr>
                    <m:t>z</m:t>
                  </m:r>
                </m:sub>
              </m:sSub>
            </m:den>
          </m:f>
          <m:r>
            <w:rPr>
              <w:rFonts w:ascii="Cambria Math" w:eastAsiaTheme="minorEastAsia"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σ</m:t>
                  </m:r>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func>
                <m:funcPr>
                  <m:ctrlPr>
                    <w:rPr>
                      <w:rFonts w:ascii="Cambria Math" w:hAnsi="Cambria Math"/>
                      <w:i/>
                    </w:rPr>
                  </m:ctrlPr>
                </m:funcPr>
                <m:fName>
                  <m:r>
                    <m:rPr>
                      <m:sty m:val="p"/>
                    </m:rPr>
                    <w:rPr>
                      <w:rFonts w:ascii="Cambria Math" w:hAnsi="Cambria Math"/>
                    </w:rPr>
                    <m:t>tan</m:t>
                  </m:r>
                </m:fName>
                <m:e>
                  <m:r>
                    <w:rPr>
                      <w:rFonts w:ascii="Cambria Math" w:hAnsi="Cambria Math"/>
                    </w:rPr>
                    <m:t>α</m:t>
                  </m:r>
                </m:e>
              </m:func>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2</m:t>
                      </m:r>
                    </m:sup>
                  </m:sSub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w:rPr>
                              <w:rFonts w:ascii="Cambria Math" w:hAnsi="Cambria Math"/>
                            </w:rPr>
                            <m:t>2</m:t>
                          </m:r>
                        </m:sup>
                      </m:sSup>
                    </m:fName>
                    <m:e>
                      <m:r>
                        <w:rPr>
                          <w:rFonts w:ascii="Cambria Math" w:hAnsi="Cambria Math"/>
                        </w:rPr>
                        <m:t>α</m:t>
                      </m:r>
                    </m:e>
                  </m:func>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m:t>
                      </m:r>
                      <m:r>
                        <w:rPr>
                          <w:rFonts w:ascii="Cambria Math" w:hAnsi="Cambria Math"/>
                        </w:rPr>
                        <m:t>2</m:t>
                      </m:r>
                    </m:sup>
                  </m:sSubSup>
                  <m:sSup>
                    <m:sSupPr>
                      <m:ctrlPr>
                        <w:rPr>
                          <w:rFonts w:ascii="Cambria Math" w:hAnsi="Cambria Math"/>
                          <w:i/>
                        </w:rPr>
                      </m:ctrlPr>
                    </m:sSupPr>
                    <m:e>
                      <m:r>
                        <w:rPr>
                          <w:rFonts w:ascii="Cambria Math" w:hAnsi="Cambria Math"/>
                        </w:rPr>
                        <m:t>S</m:t>
                      </m:r>
                    </m:e>
                    <m:sup>
                      <m:r>
                        <w:rPr>
                          <w:rFonts w:ascii="Cambria Math" w:hAnsi="Cambria Math"/>
                        </w:rPr>
                        <m:t>2</m:t>
                      </m:r>
                    </m:sup>
                  </m:sSup>
                </m:e>
              </m:rad>
              <m:r>
                <w:rPr>
                  <w:rFonts w:ascii="Cambria Math" w:hAnsi="Cambria Math"/>
                </w:rPr>
                <m:t>8</m:t>
              </m:r>
            </m:den>
          </m:f>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γ</m:t>
              </m:r>
            </m:sub>
          </m:sSub>
          <m:r>
            <w:rPr>
              <w:rFonts w:ascii="Cambria Math" w:hAnsi="Cambria Math"/>
            </w:rPr>
            <m:t>γ</m:t>
          </m:r>
        </m:oMath>
      </m:oMathPara>
    </w:p>
    <w:p w14:paraId="745EB829" w14:textId="69E3F909" w:rsidR="001749DF" w:rsidRPr="00EB19D4" w:rsidRDefault="001749DF" w:rsidP="00EB19D4">
      <w:pPr>
        <w:pStyle w:val="Caption"/>
        <w:jc w:val="center"/>
        <w:rPr>
          <w:sz w:val="20"/>
          <w:szCs w:val="20"/>
        </w:rPr>
      </w:pPr>
      <w:r w:rsidRPr="00EB19D4">
        <w:rPr>
          <w:sz w:val="20"/>
          <w:szCs w:val="20"/>
        </w:rPr>
        <w:t xml:space="preserve">Equation </w:t>
      </w:r>
      <w:r w:rsidRPr="00EB19D4">
        <w:rPr>
          <w:sz w:val="20"/>
          <w:szCs w:val="20"/>
        </w:rPr>
        <w:fldChar w:fldCharType="begin"/>
      </w:r>
      <w:r w:rsidRPr="00EB19D4">
        <w:rPr>
          <w:sz w:val="20"/>
          <w:szCs w:val="20"/>
        </w:rPr>
        <w:instrText xml:space="preserve"> SEQ Equation \* ARABIC </w:instrText>
      </w:r>
      <w:r w:rsidRPr="00EB19D4">
        <w:rPr>
          <w:sz w:val="20"/>
          <w:szCs w:val="20"/>
        </w:rPr>
        <w:fldChar w:fldCharType="separate"/>
      </w:r>
      <w:r w:rsidR="00DD7141">
        <w:rPr>
          <w:noProof/>
          <w:sz w:val="20"/>
          <w:szCs w:val="20"/>
        </w:rPr>
        <w:t>10</w:t>
      </w:r>
      <w:r w:rsidRPr="00EB19D4">
        <w:rPr>
          <w:sz w:val="20"/>
          <w:szCs w:val="20"/>
        </w:rPr>
        <w:fldChar w:fldCharType="end"/>
      </w:r>
      <w:r w:rsidRPr="00EB19D4">
        <w:rPr>
          <w:sz w:val="20"/>
          <w:szCs w:val="20"/>
        </w:rPr>
        <w:t>.</w:t>
      </w:r>
    </w:p>
    <w:p w14:paraId="68A5786E" w14:textId="4F37C01B" w:rsidR="001749DF" w:rsidRPr="001749DF" w:rsidRDefault="001749DF" w:rsidP="004B0486">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y</m:t>
                  </m:r>
                </m:sub>
              </m:sSub>
            </m:num>
            <m:den>
              <m:sSub>
                <m:sSubPr>
                  <m:ctrlPr>
                    <w:rPr>
                      <w:rFonts w:ascii="Cambria Math" w:hAnsi="Cambria Math"/>
                      <w:i/>
                    </w:rPr>
                  </m:ctrlPr>
                </m:sSubPr>
                <m:e>
                  <m:r>
                    <w:rPr>
                      <w:rFonts w:ascii="Cambria Math" w:hAnsi="Cambria Math"/>
                    </w:rPr>
                    <m:t>μF</m:t>
                  </m:r>
                </m:e>
                <m:sub>
                  <m:r>
                    <w:rPr>
                      <w:rFonts w:ascii="Cambria Math" w:hAnsi="Cambria Math"/>
                    </w:rPr>
                    <m:t>z</m:t>
                  </m:r>
                </m:sub>
              </m:sSub>
            </m:den>
          </m:f>
          <m:r>
            <w:rPr>
              <w:rFonts w:ascii="Cambria Math" w:eastAsiaTheme="minorEastAsia"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σ</m:t>
                  </m:r>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func>
                <m:funcPr>
                  <m:ctrlPr>
                    <w:rPr>
                      <w:rFonts w:ascii="Cambria Math" w:hAnsi="Cambria Math"/>
                      <w:i/>
                    </w:rPr>
                  </m:ctrlPr>
                </m:funcPr>
                <m:fName>
                  <m:r>
                    <m:rPr>
                      <m:sty m:val="p"/>
                    </m:rPr>
                    <w:rPr>
                      <w:rFonts w:ascii="Cambria Math" w:hAnsi="Cambria Math"/>
                    </w:rPr>
                    <m:t>tan</m:t>
                  </m:r>
                </m:fName>
                <m:e>
                  <m:r>
                    <w:rPr>
                      <w:rFonts w:ascii="Cambria Math" w:hAnsi="Cambria Math"/>
                    </w:rPr>
                    <m:t>α</m:t>
                  </m:r>
                </m:e>
              </m:func>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2</m:t>
                      </m:r>
                    </m:sup>
                  </m:sSub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w:rPr>
                              <w:rFonts w:ascii="Cambria Math" w:hAnsi="Cambria Math"/>
                            </w:rPr>
                            <m:t>2</m:t>
                          </m:r>
                        </m:sup>
                      </m:sSup>
                    </m:fName>
                    <m:e>
                      <m:r>
                        <w:rPr>
                          <w:rFonts w:ascii="Cambria Math" w:hAnsi="Cambria Math"/>
                        </w:rPr>
                        <m:t>α</m:t>
                      </m:r>
                    </m:e>
                  </m:func>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sSup>
                    <m:sSupPr>
                      <m:ctrlPr>
                        <w:rPr>
                          <w:rFonts w:ascii="Cambria Math" w:hAnsi="Cambria Math"/>
                          <w:i/>
                        </w:rPr>
                      </m:ctrlPr>
                    </m:sSupPr>
                    <m:e>
                      <m:r>
                        <w:rPr>
                          <w:rFonts w:ascii="Cambria Math" w:hAnsi="Cambria Math"/>
                        </w:rPr>
                        <m:t>S</m:t>
                      </m:r>
                    </m:e>
                    <m:sup>
                      <m:r>
                        <w:rPr>
                          <w:rFonts w:ascii="Cambria Math" w:hAnsi="Cambria Math"/>
                        </w:rPr>
                        <m:t>2</m:t>
                      </m:r>
                    </m:sup>
                  </m:sSup>
                </m:e>
              </m:rad>
            </m:den>
          </m:f>
        </m:oMath>
      </m:oMathPara>
    </w:p>
    <w:p w14:paraId="4108F407" w14:textId="759A4FEC" w:rsidR="004B0486" w:rsidRPr="00EB19D4" w:rsidRDefault="001749DF" w:rsidP="00EB19D4">
      <w:pPr>
        <w:pStyle w:val="Caption"/>
        <w:jc w:val="center"/>
        <w:rPr>
          <w:sz w:val="20"/>
          <w:szCs w:val="20"/>
        </w:rPr>
      </w:pPr>
      <w:r w:rsidRPr="00EB19D4">
        <w:rPr>
          <w:sz w:val="20"/>
          <w:szCs w:val="20"/>
        </w:rPr>
        <w:t xml:space="preserve">Equation </w:t>
      </w:r>
      <w:r w:rsidRPr="00EB19D4">
        <w:rPr>
          <w:sz w:val="20"/>
          <w:szCs w:val="20"/>
        </w:rPr>
        <w:fldChar w:fldCharType="begin"/>
      </w:r>
      <w:r w:rsidRPr="00EB19D4">
        <w:rPr>
          <w:sz w:val="20"/>
          <w:szCs w:val="20"/>
        </w:rPr>
        <w:instrText xml:space="preserve"> SEQ Equation \* ARABIC </w:instrText>
      </w:r>
      <w:r w:rsidRPr="00EB19D4">
        <w:rPr>
          <w:sz w:val="20"/>
          <w:szCs w:val="20"/>
        </w:rPr>
        <w:fldChar w:fldCharType="separate"/>
      </w:r>
      <w:r w:rsidR="00DD7141">
        <w:rPr>
          <w:noProof/>
          <w:sz w:val="20"/>
          <w:szCs w:val="20"/>
        </w:rPr>
        <w:t>11</w:t>
      </w:r>
      <w:r w:rsidRPr="00EB19D4">
        <w:rPr>
          <w:sz w:val="20"/>
          <w:szCs w:val="20"/>
        </w:rPr>
        <w:fldChar w:fldCharType="end"/>
      </w:r>
      <w:r w:rsidRPr="00EB19D4">
        <w:rPr>
          <w:sz w:val="20"/>
          <w:szCs w:val="20"/>
        </w:rPr>
        <w:t>.</w:t>
      </w:r>
    </w:p>
    <w:p w14:paraId="0F86873D" w14:textId="62DBB028" w:rsidR="004B0486" w:rsidRDefault="001749DF" w:rsidP="008D0EAE">
      <w:pPr>
        <w:jc w:val="both"/>
      </w:pPr>
      <w:r>
        <w:t>The l</w:t>
      </w:r>
      <w:r w:rsidR="004B0486" w:rsidRPr="004B0486">
        <w:t xml:space="preserve">ateral force has an </w:t>
      </w:r>
      <w:proofErr w:type="gramStart"/>
      <w:r w:rsidRPr="004B0486">
        <w:t>additional component</w:t>
      </w:r>
      <w:r>
        <w:t>s</w:t>
      </w:r>
      <w:proofErr w:type="gramEnd"/>
      <w:r w:rsidR="004B0486" w:rsidRPr="004B0486">
        <w:t xml:space="preserve"> due to the tire camber angle, </w:t>
      </w:r>
      <m:oMath>
        <m:r>
          <w:rPr>
            <w:rFonts w:ascii="Cambria Math" w:hAnsi="Cambria Math"/>
          </w:rPr>
          <m:t>γ</m:t>
        </m:r>
      </m:oMath>
      <w:r w:rsidR="004B0486" w:rsidRPr="004B0486">
        <w:t xml:space="preserve">, which is modeled as a linear effect. Under significant maneuvering conditions with large lateral and longitudinal slip, the force converges to a common sliding friction value. In order to meet </w:t>
      </w:r>
      <w:proofErr w:type="gramStart"/>
      <w:r w:rsidR="004B0486" w:rsidRPr="004B0486">
        <w:t>this criteria</w:t>
      </w:r>
      <w:proofErr w:type="gramEnd"/>
      <w:r w:rsidR="004B0486" w:rsidRPr="004B0486">
        <w:t>, the longitudinal stiffness coefficient is modified at high slips to transition to lateral stiffness coefficient as well as the coefficient of friction defined by the parameter </w:t>
      </w:r>
      <m:oMath>
        <m:sSub>
          <m:sSubPr>
            <m:ctrlPr>
              <w:rPr>
                <w:rFonts w:ascii="Cambria Math" w:hAnsi="Cambria Math"/>
                <w:i/>
              </w:rPr>
            </m:ctrlPr>
          </m:sSubPr>
          <m:e>
            <m:r>
              <w:rPr>
                <w:rFonts w:ascii="Cambria Math" w:hAnsi="Cambria Math"/>
              </w:rPr>
              <m:t>K</m:t>
            </m:r>
          </m:e>
          <m:sub>
            <m:r>
              <w:rPr>
                <w:rFonts w:ascii="Cambria Math" w:hAnsi="Cambria Math"/>
              </w:rPr>
              <m:t>μ</m:t>
            </m:r>
          </m:sub>
        </m:sSub>
      </m:oMath>
      <w:r w:rsidR="004B0486" w:rsidRPr="004B0486">
        <w:t> .</w:t>
      </w:r>
    </w:p>
    <w:p w14:paraId="7F898950" w14:textId="77777777" w:rsidR="00EB19D4" w:rsidRDefault="00EB19D4" w:rsidP="00EB19D4">
      <w:pPr>
        <w:keepNext/>
      </w:pPr>
      <m:oMathPara>
        <m:oMath>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rad>
            <m:radPr>
              <m:degHide m:val="1"/>
              <m:ctrlPr>
                <w:rPr>
                  <w:rFonts w:ascii="Cambria Math" w:hAnsi="Cambria Math"/>
                  <w:i/>
                </w:rPr>
              </m:ctrlPr>
            </m:radPr>
            <m:deg/>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w:rPr>
                          <w:rFonts w:ascii="Cambria Math" w:hAnsi="Cambria Math"/>
                        </w:rPr>
                        <m:t>2</m:t>
                      </m:r>
                    </m:sup>
                  </m:sSup>
                </m:fName>
                <m:e>
                  <m:r>
                    <w:rPr>
                      <w:rFonts w:ascii="Cambria Math" w:hAnsi="Cambria Math"/>
                    </w:rPr>
                    <m:t>α</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w:rPr>
                          <w:rFonts w:ascii="Cambria Math" w:hAnsi="Cambria Math"/>
                        </w:rPr>
                        <m:t>S</m:t>
                      </m:r>
                    </m:e>
                    <m:sup>
                      <m:r>
                        <w:rPr>
                          <w:rFonts w:ascii="Cambria Math" w:hAnsi="Cambria Math"/>
                        </w:rPr>
                        <m:t>2</m:t>
                      </m:r>
                    </m:sup>
                  </m:sSup>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r>
                    <w:rPr>
                      <w:rFonts w:ascii="Cambria Math" w:hAnsi="Cambria Math"/>
                    </w:rPr>
                    <m:t>α</m:t>
                  </m:r>
                </m:e>
              </m:func>
            </m:e>
          </m:rad>
        </m:oMath>
      </m:oMathPara>
    </w:p>
    <w:p w14:paraId="75C63B90" w14:textId="2CBB262B" w:rsidR="001749DF" w:rsidRPr="00EB19D4" w:rsidRDefault="00EB19D4" w:rsidP="00EB19D4">
      <w:pPr>
        <w:pStyle w:val="Caption"/>
        <w:jc w:val="center"/>
        <w:rPr>
          <w:rFonts w:eastAsiaTheme="minorEastAsia"/>
          <w:sz w:val="20"/>
          <w:szCs w:val="20"/>
        </w:rPr>
      </w:pPr>
      <w:r w:rsidRPr="00EB19D4">
        <w:rPr>
          <w:sz w:val="20"/>
          <w:szCs w:val="20"/>
        </w:rPr>
        <w:t xml:space="preserve">Equation </w:t>
      </w:r>
      <w:r w:rsidRPr="00EB19D4">
        <w:rPr>
          <w:sz w:val="20"/>
          <w:szCs w:val="20"/>
        </w:rPr>
        <w:fldChar w:fldCharType="begin"/>
      </w:r>
      <w:r w:rsidRPr="00EB19D4">
        <w:rPr>
          <w:sz w:val="20"/>
          <w:szCs w:val="20"/>
        </w:rPr>
        <w:instrText xml:space="preserve"> SEQ Equation \* ARABIC </w:instrText>
      </w:r>
      <w:r w:rsidRPr="00EB19D4">
        <w:rPr>
          <w:sz w:val="20"/>
          <w:szCs w:val="20"/>
        </w:rPr>
        <w:fldChar w:fldCharType="separate"/>
      </w:r>
      <w:r w:rsidR="00DD7141">
        <w:rPr>
          <w:noProof/>
          <w:sz w:val="20"/>
          <w:szCs w:val="20"/>
        </w:rPr>
        <w:t>12</w:t>
      </w:r>
      <w:r w:rsidRPr="00EB19D4">
        <w:rPr>
          <w:sz w:val="20"/>
          <w:szCs w:val="20"/>
        </w:rPr>
        <w:fldChar w:fldCharType="end"/>
      </w:r>
      <w:r w:rsidRPr="00EB19D4">
        <w:rPr>
          <w:sz w:val="20"/>
          <w:szCs w:val="20"/>
        </w:rPr>
        <w:t>.</w:t>
      </w:r>
    </w:p>
    <w:p w14:paraId="65901CA0" w14:textId="77777777" w:rsidR="00EB19D4" w:rsidRDefault="00EB19D4" w:rsidP="00EB19D4">
      <w:pPr>
        <w:keepNext/>
      </w:pPr>
      <m:oMathPara>
        <m:oMath>
          <m:r>
            <w:rPr>
              <w:rFonts w:ascii="Cambria Math" w:eastAsiaTheme="minorEastAsia" w:hAnsi="Cambria Math"/>
            </w:rPr>
            <m:t>μ</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 xml:space="preserve">o </m:t>
              </m:r>
            </m:sub>
          </m:sSub>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μ</m:t>
                  </m:r>
                </m:sub>
              </m:sSub>
              <m:rad>
                <m:radPr>
                  <m:degHide m:val="1"/>
                  <m:ctrlPr>
                    <w:rPr>
                      <w:rFonts w:ascii="Cambria Math" w:hAnsi="Cambria Math"/>
                      <w:i/>
                    </w:rPr>
                  </m:ctrlPr>
                </m:radPr>
                <m:deg/>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w:rPr>
                              <w:rFonts w:ascii="Cambria Math" w:hAnsi="Cambria Math"/>
                            </w:rPr>
                            <m:t>2</m:t>
                          </m:r>
                        </m:sup>
                      </m:sSup>
                    </m:fName>
                    <m:e>
                      <m:r>
                        <w:rPr>
                          <w:rFonts w:ascii="Cambria Math" w:hAnsi="Cambria Math"/>
                        </w:rPr>
                        <m:t>α</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w:rPr>
                              <w:rFonts w:ascii="Cambria Math" w:hAnsi="Cambria Math"/>
                            </w:rPr>
                            <m:t>S</m:t>
                          </m:r>
                        </m:e>
                        <m:sup>
                          <m:r>
                            <w:rPr>
                              <w:rFonts w:ascii="Cambria Math" w:hAnsi="Cambria Math"/>
                            </w:rPr>
                            <m:t>2</m:t>
                          </m:r>
                        </m:sup>
                      </m:sSup>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r>
                        <w:rPr>
                          <w:rFonts w:ascii="Cambria Math" w:hAnsi="Cambria Math"/>
                        </w:rPr>
                        <m:t>α</m:t>
                      </m:r>
                    </m:e>
                  </m:func>
                </m:e>
              </m:rad>
            </m:e>
          </m:d>
        </m:oMath>
      </m:oMathPara>
    </w:p>
    <w:p w14:paraId="569B22EE" w14:textId="0A5F3804" w:rsidR="00EB19D4" w:rsidRPr="00EB19D4" w:rsidRDefault="00EB19D4" w:rsidP="00EB19D4">
      <w:pPr>
        <w:pStyle w:val="Caption"/>
        <w:jc w:val="center"/>
        <w:rPr>
          <w:sz w:val="20"/>
          <w:szCs w:val="20"/>
        </w:rPr>
      </w:pPr>
      <w:r w:rsidRPr="00EB19D4">
        <w:rPr>
          <w:sz w:val="20"/>
          <w:szCs w:val="20"/>
        </w:rPr>
        <w:t xml:space="preserve">Equation </w:t>
      </w:r>
      <w:r w:rsidRPr="00EB19D4">
        <w:rPr>
          <w:sz w:val="20"/>
          <w:szCs w:val="20"/>
        </w:rPr>
        <w:fldChar w:fldCharType="begin"/>
      </w:r>
      <w:r w:rsidRPr="00EB19D4">
        <w:rPr>
          <w:sz w:val="20"/>
          <w:szCs w:val="20"/>
        </w:rPr>
        <w:instrText xml:space="preserve"> SEQ Equation \* ARABIC </w:instrText>
      </w:r>
      <w:r w:rsidRPr="00EB19D4">
        <w:rPr>
          <w:sz w:val="20"/>
          <w:szCs w:val="20"/>
        </w:rPr>
        <w:fldChar w:fldCharType="separate"/>
      </w:r>
      <w:r w:rsidR="00DD7141">
        <w:rPr>
          <w:noProof/>
          <w:sz w:val="20"/>
          <w:szCs w:val="20"/>
        </w:rPr>
        <w:t>13</w:t>
      </w:r>
      <w:r w:rsidRPr="00EB19D4">
        <w:rPr>
          <w:sz w:val="20"/>
          <w:szCs w:val="20"/>
        </w:rPr>
        <w:fldChar w:fldCharType="end"/>
      </w:r>
      <w:r w:rsidRPr="00EB19D4">
        <w:rPr>
          <w:sz w:val="20"/>
          <w:szCs w:val="20"/>
        </w:rPr>
        <w:t>.</w:t>
      </w:r>
    </w:p>
    <w:p w14:paraId="5C2B56FF" w14:textId="6C86935C" w:rsidR="004B0486" w:rsidRDefault="004B0486" w:rsidP="00FB16D6">
      <w:pPr>
        <w:jc w:val="both"/>
      </w:pPr>
      <w:r w:rsidRPr="004B0486">
        <w:lastRenderedPageBreak/>
        <w:t>The constant value of 0.124 was used for </w:t>
      </w:r>
      <m:oMath>
        <m:sSub>
          <m:sSubPr>
            <m:ctrlPr>
              <w:rPr>
                <w:rFonts w:ascii="Cambria Math" w:hAnsi="Cambria Math"/>
                <w:i/>
              </w:rPr>
            </m:ctrlPr>
          </m:sSubPr>
          <m:e>
            <m:r>
              <w:rPr>
                <w:rFonts w:ascii="Cambria Math" w:hAnsi="Cambria Math"/>
              </w:rPr>
              <m:t>K</m:t>
            </m:r>
          </m:e>
          <m:sub>
            <m:r>
              <w:rPr>
                <w:rFonts w:ascii="Cambria Math" w:hAnsi="Cambria Math"/>
              </w:rPr>
              <m:t>μ</m:t>
            </m:r>
          </m:sub>
        </m:sSub>
      </m:oMath>
      <w:r w:rsidRPr="004B0486">
        <w:t xml:space="preserve"> in the tire model. The summarized procedures to calculate the longitudinal and lateral forces are shown in Figure 4. As a </w:t>
      </w:r>
      <w:r w:rsidR="00EB19D4" w:rsidRPr="004B0486">
        <w:t>result,</w:t>
      </w:r>
      <w:r w:rsidRPr="004B0486">
        <w:t xml:space="preserve"> in this section, the longitudinal and lateral tire force plots are included in Figure 5 through Figure 8 for normal driving conditions of </w:t>
      </w:r>
      <m:oMath>
        <m:r>
          <w:rPr>
            <w:rFonts w:ascii="Cambria Math" w:eastAsiaTheme="minorEastAsia" w:hAnsi="Cambria Math"/>
          </w:rPr>
          <m:t>μ</m:t>
        </m:r>
        <m:r>
          <w:rPr>
            <w:rFonts w:ascii="Cambria Math" w:hAnsi="Cambria Math"/>
          </w:rPr>
          <m:t>=</m:t>
        </m:r>
        <m:r>
          <w:rPr>
            <w:rFonts w:ascii="Cambria Math" w:hAnsi="Cambria Math"/>
          </w:rPr>
          <m:t>0.85</m:t>
        </m:r>
      </m:oMath>
      <w:r w:rsidRPr="004B0486">
        <w:t> .</w:t>
      </w:r>
    </w:p>
    <w:p w14:paraId="10B04866" w14:textId="2DEE9650" w:rsidR="008D0EAE" w:rsidRPr="004B0486" w:rsidRDefault="00FB16D6" w:rsidP="00FB16D6">
      <w:pPr>
        <w:jc w:val="both"/>
      </w:pPr>
      <w:r>
        <w:t>The incoming graphs were deployed during simulation within an embedded software, as a result it will depicted as follows.</w:t>
      </w:r>
    </w:p>
    <w:p w14:paraId="682FAFC5" w14:textId="13C66768" w:rsidR="00EB19D4" w:rsidRDefault="004B0486" w:rsidP="008D0EAE">
      <w:pPr>
        <w:keepNext/>
        <w:jc w:val="center"/>
      </w:pPr>
      <w:bookmarkStart w:id="9" w:name="figtire5"/>
      <w:bookmarkEnd w:id="9"/>
      <w:r w:rsidRPr="004B0486">
        <w:rPr>
          <w:noProof/>
        </w:rPr>
        <w:drawing>
          <wp:inline distT="0" distB="0" distL="0" distR="0" wp14:anchorId="26EFAD56" wp14:editId="31196D8C">
            <wp:extent cx="4018085" cy="3168695"/>
            <wp:effectExtent l="0" t="0" r="1905" b="0"/>
            <wp:docPr id="53" name="Picture 53" descr="figure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igure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6097" cy="3182899"/>
                    </a:xfrm>
                    <a:prstGeom prst="rect">
                      <a:avLst/>
                    </a:prstGeom>
                    <a:noFill/>
                    <a:ln>
                      <a:noFill/>
                    </a:ln>
                  </pic:spPr>
                </pic:pic>
              </a:graphicData>
            </a:graphic>
          </wp:inline>
        </w:drawing>
      </w:r>
    </w:p>
    <w:p w14:paraId="544C4F3D" w14:textId="0EE851FC" w:rsidR="00EB19D4" w:rsidRPr="008D0EAE" w:rsidRDefault="00EB19D4" w:rsidP="008D0EAE">
      <w:pPr>
        <w:pStyle w:val="Caption"/>
        <w:jc w:val="center"/>
        <w:rPr>
          <w:sz w:val="20"/>
          <w:szCs w:val="20"/>
        </w:rPr>
      </w:pPr>
      <w:r w:rsidRPr="008D0EAE">
        <w:rPr>
          <w:sz w:val="20"/>
          <w:szCs w:val="20"/>
        </w:rPr>
        <w:t xml:space="preserve">Figure </w:t>
      </w:r>
      <w:r w:rsidRPr="008D0EAE">
        <w:rPr>
          <w:sz w:val="20"/>
          <w:szCs w:val="20"/>
        </w:rPr>
        <w:fldChar w:fldCharType="begin"/>
      </w:r>
      <w:r w:rsidRPr="008D0EAE">
        <w:rPr>
          <w:sz w:val="20"/>
          <w:szCs w:val="20"/>
        </w:rPr>
        <w:instrText xml:space="preserve"> SEQ Figure \* ARABIC </w:instrText>
      </w:r>
      <w:r w:rsidRPr="008D0EAE">
        <w:rPr>
          <w:sz w:val="20"/>
          <w:szCs w:val="20"/>
        </w:rPr>
        <w:fldChar w:fldCharType="separate"/>
      </w:r>
      <w:r w:rsidR="00DD7141">
        <w:rPr>
          <w:noProof/>
          <w:sz w:val="20"/>
          <w:szCs w:val="20"/>
        </w:rPr>
        <w:t>5</w:t>
      </w:r>
      <w:r w:rsidRPr="008D0EAE">
        <w:rPr>
          <w:sz w:val="20"/>
          <w:szCs w:val="20"/>
        </w:rPr>
        <w:fldChar w:fldCharType="end"/>
      </w:r>
      <w:r w:rsidRPr="008D0EAE">
        <w:rPr>
          <w:sz w:val="20"/>
          <w:szCs w:val="20"/>
        </w:rPr>
        <w:t>. Normalized Longitudinal Force vs. Slip Angle</w:t>
      </w:r>
    </w:p>
    <w:p w14:paraId="432F214C" w14:textId="67D2E8D2" w:rsidR="00EB19D4" w:rsidRDefault="004B0486" w:rsidP="008D0EAE">
      <w:pPr>
        <w:keepNext/>
        <w:jc w:val="center"/>
      </w:pPr>
      <w:bookmarkStart w:id="10" w:name="figtire6"/>
      <w:bookmarkEnd w:id="10"/>
      <w:r w:rsidRPr="004B0486">
        <w:rPr>
          <w:noProof/>
        </w:rPr>
        <w:drawing>
          <wp:inline distT="0" distB="0" distL="0" distR="0" wp14:anchorId="53D97B8E" wp14:editId="19FB38FB">
            <wp:extent cx="4334510" cy="3367405"/>
            <wp:effectExtent l="0" t="0" r="8890" b="4445"/>
            <wp:docPr id="52" name="Picture 52" descr="figure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igure1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4510" cy="3367405"/>
                    </a:xfrm>
                    <a:prstGeom prst="rect">
                      <a:avLst/>
                    </a:prstGeom>
                    <a:noFill/>
                    <a:ln>
                      <a:noFill/>
                    </a:ln>
                  </pic:spPr>
                </pic:pic>
              </a:graphicData>
            </a:graphic>
          </wp:inline>
        </w:drawing>
      </w:r>
    </w:p>
    <w:p w14:paraId="021D42D8" w14:textId="11141D6F" w:rsidR="00EB19D4" w:rsidRPr="008D0EAE" w:rsidRDefault="00EB19D4" w:rsidP="008D0EAE">
      <w:pPr>
        <w:pStyle w:val="Caption"/>
        <w:jc w:val="center"/>
        <w:rPr>
          <w:sz w:val="20"/>
          <w:szCs w:val="20"/>
        </w:rPr>
      </w:pPr>
      <w:r w:rsidRPr="008D0EAE">
        <w:rPr>
          <w:sz w:val="20"/>
          <w:szCs w:val="20"/>
        </w:rPr>
        <w:t xml:space="preserve">Figure </w:t>
      </w:r>
      <w:r w:rsidRPr="008D0EAE">
        <w:rPr>
          <w:sz w:val="20"/>
          <w:szCs w:val="20"/>
        </w:rPr>
        <w:fldChar w:fldCharType="begin"/>
      </w:r>
      <w:r w:rsidRPr="008D0EAE">
        <w:rPr>
          <w:sz w:val="20"/>
          <w:szCs w:val="20"/>
        </w:rPr>
        <w:instrText xml:space="preserve"> SEQ Figure \* ARABIC </w:instrText>
      </w:r>
      <w:r w:rsidRPr="008D0EAE">
        <w:rPr>
          <w:sz w:val="20"/>
          <w:szCs w:val="20"/>
        </w:rPr>
        <w:fldChar w:fldCharType="separate"/>
      </w:r>
      <w:r w:rsidR="00DD7141">
        <w:rPr>
          <w:noProof/>
          <w:sz w:val="20"/>
          <w:szCs w:val="20"/>
        </w:rPr>
        <w:t>6</w:t>
      </w:r>
      <w:r w:rsidRPr="008D0EAE">
        <w:rPr>
          <w:sz w:val="20"/>
          <w:szCs w:val="20"/>
        </w:rPr>
        <w:fldChar w:fldCharType="end"/>
      </w:r>
      <w:r w:rsidRPr="008D0EAE">
        <w:rPr>
          <w:sz w:val="20"/>
          <w:szCs w:val="20"/>
        </w:rPr>
        <w:t>.Normalized Lateral Force vs. Slip Angle</w:t>
      </w:r>
    </w:p>
    <w:p w14:paraId="2875791D" w14:textId="0B55297C" w:rsidR="004B0486" w:rsidRDefault="004B0486" w:rsidP="008D0EAE">
      <w:pPr>
        <w:jc w:val="center"/>
      </w:pPr>
      <w:bookmarkStart w:id="11" w:name="figtire7"/>
      <w:bookmarkEnd w:id="11"/>
      <w:r w:rsidRPr="004B0486">
        <w:rPr>
          <w:noProof/>
        </w:rPr>
        <w:lastRenderedPageBreak/>
        <w:drawing>
          <wp:inline distT="0" distB="0" distL="0" distR="0" wp14:anchorId="5965E315" wp14:editId="17193F64">
            <wp:extent cx="4308475" cy="3411220"/>
            <wp:effectExtent l="0" t="0" r="0" b="0"/>
            <wp:docPr id="51" name="Picture 51" descr="figur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igure2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8475" cy="3411220"/>
                    </a:xfrm>
                    <a:prstGeom prst="rect">
                      <a:avLst/>
                    </a:prstGeom>
                    <a:noFill/>
                    <a:ln>
                      <a:noFill/>
                    </a:ln>
                  </pic:spPr>
                </pic:pic>
              </a:graphicData>
            </a:graphic>
          </wp:inline>
        </w:drawing>
      </w:r>
    </w:p>
    <w:p w14:paraId="610F565D" w14:textId="37878055" w:rsidR="00EB19D4" w:rsidRPr="008D0EAE" w:rsidRDefault="00EB19D4" w:rsidP="008D0EAE">
      <w:pPr>
        <w:pStyle w:val="Caption"/>
        <w:jc w:val="center"/>
        <w:rPr>
          <w:sz w:val="20"/>
          <w:szCs w:val="20"/>
        </w:rPr>
      </w:pPr>
      <w:r w:rsidRPr="008D0EAE">
        <w:rPr>
          <w:sz w:val="20"/>
          <w:szCs w:val="20"/>
        </w:rPr>
        <w:t xml:space="preserve">Figure </w:t>
      </w:r>
      <w:r w:rsidRPr="008D0EAE">
        <w:rPr>
          <w:sz w:val="20"/>
          <w:szCs w:val="20"/>
        </w:rPr>
        <w:fldChar w:fldCharType="begin"/>
      </w:r>
      <w:r w:rsidRPr="008D0EAE">
        <w:rPr>
          <w:sz w:val="20"/>
          <w:szCs w:val="20"/>
        </w:rPr>
        <w:instrText xml:space="preserve"> SEQ Figure \* ARABIC </w:instrText>
      </w:r>
      <w:r w:rsidRPr="008D0EAE">
        <w:rPr>
          <w:sz w:val="20"/>
          <w:szCs w:val="20"/>
        </w:rPr>
        <w:fldChar w:fldCharType="separate"/>
      </w:r>
      <w:r w:rsidR="00DD7141">
        <w:rPr>
          <w:noProof/>
          <w:sz w:val="20"/>
          <w:szCs w:val="20"/>
        </w:rPr>
        <w:t>7</w:t>
      </w:r>
      <w:r w:rsidRPr="008D0EAE">
        <w:rPr>
          <w:sz w:val="20"/>
          <w:szCs w:val="20"/>
        </w:rPr>
        <w:fldChar w:fldCharType="end"/>
      </w:r>
      <w:r w:rsidRPr="008D0EAE">
        <w:rPr>
          <w:sz w:val="20"/>
          <w:szCs w:val="20"/>
        </w:rPr>
        <w:t>. Normalized Longitudinal Force vs. Longitudinal Slip</w:t>
      </w:r>
    </w:p>
    <w:p w14:paraId="1C717356" w14:textId="0894745B" w:rsidR="00EB19D4" w:rsidRDefault="004B0486" w:rsidP="008D0EAE">
      <w:pPr>
        <w:jc w:val="center"/>
      </w:pPr>
      <w:bookmarkStart w:id="12" w:name="figtire8"/>
      <w:bookmarkEnd w:id="12"/>
      <w:r w:rsidRPr="004B0486">
        <w:rPr>
          <w:noProof/>
        </w:rPr>
        <w:drawing>
          <wp:inline distT="0" distB="0" distL="0" distR="0" wp14:anchorId="34C57712" wp14:editId="4F595E20">
            <wp:extent cx="4299585" cy="3446780"/>
            <wp:effectExtent l="0" t="0" r="5715" b="1270"/>
            <wp:docPr id="50" name="Picture 50" descr="figure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igure2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9585" cy="3446780"/>
                    </a:xfrm>
                    <a:prstGeom prst="rect">
                      <a:avLst/>
                    </a:prstGeom>
                    <a:noFill/>
                    <a:ln>
                      <a:noFill/>
                    </a:ln>
                  </pic:spPr>
                </pic:pic>
              </a:graphicData>
            </a:graphic>
          </wp:inline>
        </w:drawing>
      </w:r>
    </w:p>
    <w:p w14:paraId="1E221FC3" w14:textId="51CAE928" w:rsidR="004B0486" w:rsidRPr="008D0EAE" w:rsidRDefault="00EB19D4" w:rsidP="008D0EAE">
      <w:pPr>
        <w:pStyle w:val="Caption"/>
        <w:jc w:val="center"/>
        <w:rPr>
          <w:sz w:val="20"/>
          <w:szCs w:val="20"/>
        </w:rPr>
      </w:pPr>
      <w:r w:rsidRPr="008D0EAE">
        <w:rPr>
          <w:sz w:val="20"/>
          <w:szCs w:val="20"/>
        </w:rPr>
        <w:t xml:space="preserve">Figure </w:t>
      </w:r>
      <w:r w:rsidRPr="008D0EAE">
        <w:rPr>
          <w:sz w:val="20"/>
          <w:szCs w:val="20"/>
        </w:rPr>
        <w:fldChar w:fldCharType="begin"/>
      </w:r>
      <w:r w:rsidRPr="008D0EAE">
        <w:rPr>
          <w:sz w:val="20"/>
          <w:szCs w:val="20"/>
        </w:rPr>
        <w:instrText xml:space="preserve"> SEQ Figure \* ARABIC </w:instrText>
      </w:r>
      <w:r w:rsidRPr="008D0EAE">
        <w:rPr>
          <w:sz w:val="20"/>
          <w:szCs w:val="20"/>
        </w:rPr>
        <w:fldChar w:fldCharType="separate"/>
      </w:r>
      <w:r w:rsidR="00DD7141">
        <w:rPr>
          <w:noProof/>
          <w:sz w:val="20"/>
          <w:szCs w:val="20"/>
        </w:rPr>
        <w:t>8</w:t>
      </w:r>
      <w:r w:rsidRPr="008D0EAE">
        <w:rPr>
          <w:sz w:val="20"/>
          <w:szCs w:val="20"/>
        </w:rPr>
        <w:fldChar w:fldCharType="end"/>
      </w:r>
      <w:r w:rsidRPr="008D0EAE">
        <w:rPr>
          <w:sz w:val="20"/>
          <w:szCs w:val="20"/>
        </w:rPr>
        <w:t>. Normalized Lateral Force vs. longitudinal Slip</w:t>
      </w:r>
    </w:p>
    <w:p w14:paraId="2A0A2220" w14:textId="4F88B4B2" w:rsidR="008D0EAE" w:rsidRDefault="00FB16D6" w:rsidP="00FB16D6">
      <w:pPr>
        <w:pStyle w:val="NoSpacing"/>
        <w:jc w:val="both"/>
      </w:pPr>
      <w:r>
        <w:t xml:space="preserve">Is important to highlight that all the simulated plots can be attempted within any other mathematical software (i.e. </w:t>
      </w:r>
      <w:proofErr w:type="spellStart"/>
      <w:r>
        <w:t>Matlab</w:t>
      </w:r>
      <w:proofErr w:type="spellEnd"/>
      <w:r>
        <w:t>)</w:t>
      </w:r>
    </w:p>
    <w:p w14:paraId="5B2D813D" w14:textId="49B57D4E" w:rsidR="008D0EAE" w:rsidRDefault="008D0EAE" w:rsidP="00FB16D6">
      <w:pPr>
        <w:pStyle w:val="NoSpacing"/>
        <w:jc w:val="both"/>
      </w:pPr>
      <w:r w:rsidRPr="008D0EAE">
        <w:t>The traditional formulation of the relationship between wheel spin and longitudinal slip is a kinematic relationship. This paper presents an analysis of the consequences of relating wheel spin and longitudinal slip with a first order lag. Local linearization indicates that an important implication of this relationship is the potential for complex roots at low vehicle speeds. These roots indicate tha</w:t>
      </w:r>
      <w:r>
        <w:t xml:space="preserve">t </w:t>
      </w:r>
      <w:r>
        <w:t>there is the potential for oscillations in response to brake or drive torque applications and resonant response resulting from the action of traction' control systems (TCS) and anti-lock braking systems (ABS). The differential equations underpinning the wheel spin/longitudinal slip model</w:t>
      </w:r>
    </w:p>
    <w:p w14:paraId="79457640" w14:textId="401AC33F" w:rsidR="008D0EAE" w:rsidRDefault="008D0EAE" w:rsidP="00FB16D6">
      <w:pPr>
        <w:pStyle w:val="NoSpacing"/>
        <w:jc w:val="both"/>
      </w:pPr>
      <w:r>
        <w:lastRenderedPageBreak/>
        <w:t>are stiff compared to the demands of traditional vehicle simulation. The local linearization also provides the basis for integrating the model at traditional vehicle simulation rates. Examples indicate the effectiveness of this technique</w:t>
      </w:r>
      <w:r>
        <w:t>.</w:t>
      </w:r>
      <w:sdt>
        <w:sdtPr>
          <w:id w:val="665056946"/>
          <w:citation/>
        </w:sdtPr>
        <w:sdtContent>
          <w:r>
            <w:fldChar w:fldCharType="begin"/>
          </w:r>
          <w:r>
            <w:instrText xml:space="preserve"> CITATION CCl98 \l 1033 </w:instrText>
          </w:r>
          <w:r>
            <w:fldChar w:fldCharType="separate"/>
          </w:r>
          <w:r>
            <w:rPr>
              <w:noProof/>
            </w:rPr>
            <w:t xml:space="preserve"> </w:t>
          </w:r>
          <w:r w:rsidRPr="008D0EAE">
            <w:rPr>
              <w:noProof/>
            </w:rPr>
            <w:t>[1]</w:t>
          </w:r>
          <w:r>
            <w:fldChar w:fldCharType="end"/>
          </w:r>
        </w:sdtContent>
      </w:sdt>
    </w:p>
    <w:p w14:paraId="4D9257AF" w14:textId="48DEE89C" w:rsidR="008D0EAE" w:rsidRDefault="008D0EAE" w:rsidP="00FB16D6">
      <w:pPr>
        <w:pStyle w:val="NoSpacing"/>
        <w:jc w:val="both"/>
      </w:pPr>
    </w:p>
    <w:p w14:paraId="2A8E7B8B" w14:textId="4287779D" w:rsidR="008D0EAE" w:rsidRDefault="008D0EAE" w:rsidP="00FB16D6">
      <w:pPr>
        <w:pStyle w:val="NoSpacing"/>
        <w:jc w:val="both"/>
      </w:pPr>
      <w:r w:rsidRPr="008D0EAE">
        <w:t>With minor modification,</w:t>
      </w:r>
      <w:r>
        <w:t xml:space="preserve"> </w:t>
      </w:r>
      <w:r w:rsidRPr="008D0EAE">
        <w:t xml:space="preserve">the </w:t>
      </w:r>
      <m:oMath>
        <m:r>
          <w:rPr>
            <w:rFonts w:ascii="Cambria Math" w:eastAsiaTheme="minorEastAsia" w:hAnsi="Cambria Math"/>
          </w:rPr>
          <m:t>μ</m:t>
        </m:r>
      </m:oMath>
      <w:r w:rsidRPr="008D0EAE">
        <w:t xml:space="preserve"> estimation procedure can be used to determine when a vehicle</w:t>
      </w:r>
      <w:r>
        <w:t xml:space="preserve"> </w:t>
      </w:r>
      <w:r w:rsidRPr="008D0EAE">
        <w:t>is on a split</w:t>
      </w:r>
      <w:r>
        <w:t xml:space="preserve"> -</w:t>
      </w:r>
      <m:oMath>
        <m:r>
          <w:rPr>
            <w:rFonts w:ascii="Cambria Math" w:eastAsiaTheme="minorEastAsia" w:hAnsi="Cambria Math"/>
          </w:rPr>
          <m:t xml:space="preserve"> </m:t>
        </m:r>
        <m:r>
          <w:rPr>
            <w:rFonts w:ascii="Cambria Math" w:eastAsiaTheme="minorEastAsia" w:hAnsi="Cambria Math"/>
          </w:rPr>
          <m:t>μ</m:t>
        </m:r>
      </m:oMath>
      <w:r w:rsidRPr="008D0EAE">
        <w:t xml:space="preserve"> </w:t>
      </w:r>
      <w:r w:rsidRPr="008D0EAE">
        <w:t>surface, if</w:t>
      </w:r>
      <w:r>
        <w:t xml:space="preserve"> </w:t>
      </w:r>
      <w:r w:rsidRPr="008D0EAE">
        <w:t>the</w:t>
      </w:r>
      <w:r w:rsidRPr="008D0EAE">
        <w:t xml:space="preserve"> eight-degree- of-freedom</w:t>
      </w:r>
      <w:r>
        <w:t xml:space="preserve"> </w:t>
      </w:r>
      <w:r w:rsidRPr="008D0EAE">
        <w:t>vehicle model and estimation of individual longitudinal</w:t>
      </w:r>
      <w:r>
        <w:t xml:space="preserve"> </w:t>
      </w:r>
      <w:r w:rsidRPr="008D0EAE">
        <w:t>forces</w:t>
      </w:r>
      <w:r>
        <w:t xml:space="preserve"> </w:t>
      </w:r>
      <w:r w:rsidRPr="008D0EAE">
        <w:t>are retained. These vari- ations, along with additional robustness studies, experimental</w:t>
      </w:r>
      <w:r>
        <w:t xml:space="preserve"> </w:t>
      </w:r>
      <w:r w:rsidRPr="008D0EAE">
        <w:t>verification</w:t>
      </w:r>
      <w:r>
        <w:t xml:space="preserve"> </w:t>
      </w:r>
      <w:r w:rsidRPr="008D0EAE">
        <w:t>of</w:t>
      </w:r>
      <w:r>
        <w:t xml:space="preserve"> </w:t>
      </w:r>
      <w:r w:rsidRPr="008D0EAE">
        <w:t>road-friction</w:t>
      </w:r>
      <w:r>
        <w:t xml:space="preserve"> </w:t>
      </w:r>
      <w:r w:rsidRPr="008D0EAE">
        <w:t>identification on other road surfaces,</w:t>
      </w:r>
      <w:r>
        <w:t xml:space="preserve"> </w:t>
      </w:r>
      <w:r w:rsidRPr="008D0EAE">
        <w:t>and use of the algorithm in feedback</w:t>
      </w:r>
      <w:r>
        <w:t xml:space="preserve"> </w:t>
      </w:r>
      <w:r w:rsidRPr="008D0EAE">
        <w:t>control systems</w:t>
      </w:r>
      <w:r>
        <w:t xml:space="preserve"> </w:t>
      </w:r>
      <w:r w:rsidRPr="008D0EAE">
        <w:t xml:space="preserve">are the </w:t>
      </w:r>
      <w:r>
        <w:t xml:space="preserve">subject </w:t>
      </w:r>
      <w:r w:rsidRPr="008D0EAE">
        <w:t>of future research</w:t>
      </w:r>
      <w:r>
        <w:t>.</w:t>
      </w:r>
      <w:sdt>
        <w:sdtPr>
          <w:id w:val="1426927381"/>
          <w:citation/>
        </w:sdtPr>
        <w:sdtContent>
          <w:r>
            <w:fldChar w:fldCharType="begin"/>
          </w:r>
          <w:r>
            <w:instrText xml:space="preserve"> CITATION Ray97 \l 1033 </w:instrText>
          </w:r>
          <w:r>
            <w:fldChar w:fldCharType="separate"/>
          </w:r>
          <w:r>
            <w:rPr>
              <w:noProof/>
            </w:rPr>
            <w:t xml:space="preserve"> </w:t>
          </w:r>
          <w:r w:rsidRPr="008D0EAE">
            <w:rPr>
              <w:noProof/>
            </w:rPr>
            <w:t>[4]</w:t>
          </w:r>
          <w:r>
            <w:fldChar w:fldCharType="end"/>
          </w:r>
        </w:sdtContent>
      </w:sdt>
    </w:p>
    <w:p w14:paraId="686B3A3C" w14:textId="77777777" w:rsidR="00FB16D6" w:rsidRDefault="00FB16D6" w:rsidP="00FB16D6">
      <w:pPr>
        <w:pStyle w:val="NoSpacing"/>
        <w:jc w:val="both"/>
      </w:pPr>
    </w:p>
    <w:p w14:paraId="6D8AE4CF" w14:textId="63083D5B" w:rsidR="004B0486" w:rsidRPr="00FB16D6" w:rsidRDefault="004B0486" w:rsidP="00FB16D6">
      <w:pPr>
        <w:pStyle w:val="NoSpacing"/>
        <w:numPr>
          <w:ilvl w:val="0"/>
          <w:numId w:val="8"/>
        </w:numPr>
        <w:rPr>
          <w:b/>
          <w:bCs/>
        </w:rPr>
      </w:pPr>
      <w:r w:rsidRPr="00FB16D6">
        <w:rPr>
          <w:b/>
          <w:bCs/>
        </w:rPr>
        <w:t>Bibliography</w:t>
      </w:r>
    </w:p>
    <w:sdt>
      <w:sdtPr>
        <w:id w:val="-1675723420"/>
        <w:docPartObj>
          <w:docPartGallery w:val="Bibliographies"/>
          <w:docPartUnique/>
        </w:docPartObj>
      </w:sdtPr>
      <w:sdtContent>
        <w:sdt>
          <w:sdtPr>
            <w:id w:val="111145805"/>
            <w:bibliography/>
          </w:sdtPr>
          <w:sdtContent>
            <w:p w14:paraId="4B476123" w14:textId="77777777" w:rsidR="008D0EAE" w:rsidRDefault="004B0486" w:rsidP="004B0486">
              <w:pPr>
                <w:pStyle w:val="NoSpacing"/>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10478"/>
              </w:tblGrid>
              <w:tr w:rsidR="008D0EAE" w14:paraId="29F8F454" w14:textId="77777777">
                <w:trPr>
                  <w:divId w:val="1682659055"/>
                  <w:tblCellSpacing w:w="15" w:type="dxa"/>
                </w:trPr>
                <w:tc>
                  <w:tcPr>
                    <w:tcW w:w="50" w:type="pct"/>
                    <w:hideMark/>
                  </w:tcPr>
                  <w:p w14:paraId="2CBF7EAA" w14:textId="1EDE253D" w:rsidR="008D0EAE" w:rsidRDefault="008D0EAE">
                    <w:pPr>
                      <w:pStyle w:val="Bibliography"/>
                      <w:rPr>
                        <w:noProof/>
                        <w:sz w:val="24"/>
                        <w:szCs w:val="24"/>
                      </w:rPr>
                    </w:pPr>
                    <w:r>
                      <w:rPr>
                        <w:noProof/>
                      </w:rPr>
                      <w:t xml:space="preserve">[1] </w:t>
                    </w:r>
                  </w:p>
                </w:tc>
                <w:tc>
                  <w:tcPr>
                    <w:tcW w:w="0" w:type="auto"/>
                    <w:hideMark/>
                  </w:tcPr>
                  <w:p w14:paraId="496B0704" w14:textId="77777777" w:rsidR="008D0EAE" w:rsidRDefault="008D0EAE">
                    <w:pPr>
                      <w:pStyle w:val="Bibliography"/>
                      <w:rPr>
                        <w:noProof/>
                      </w:rPr>
                    </w:pPr>
                    <w:r>
                      <w:rPr>
                        <w:noProof/>
                      </w:rPr>
                      <w:t>J. B. C. Clover, Longitudinal tire dynamics, vol. 29, Iowa: Centre for Emerging Manufacturing Technology, 1998, pp. 231-259.</w:t>
                    </w:r>
                  </w:p>
                </w:tc>
              </w:tr>
              <w:tr w:rsidR="008D0EAE" w14:paraId="13E0201A" w14:textId="77777777">
                <w:trPr>
                  <w:divId w:val="1682659055"/>
                  <w:tblCellSpacing w:w="15" w:type="dxa"/>
                </w:trPr>
                <w:tc>
                  <w:tcPr>
                    <w:tcW w:w="50" w:type="pct"/>
                    <w:hideMark/>
                  </w:tcPr>
                  <w:p w14:paraId="4EC2061E" w14:textId="77777777" w:rsidR="008D0EAE" w:rsidRDefault="008D0EAE">
                    <w:pPr>
                      <w:pStyle w:val="Bibliography"/>
                      <w:rPr>
                        <w:noProof/>
                      </w:rPr>
                    </w:pPr>
                    <w:r>
                      <w:rPr>
                        <w:noProof/>
                      </w:rPr>
                      <w:t xml:space="preserve">[2] </w:t>
                    </w:r>
                  </w:p>
                </w:tc>
                <w:tc>
                  <w:tcPr>
                    <w:tcW w:w="0" w:type="auto"/>
                    <w:hideMark/>
                  </w:tcPr>
                  <w:p w14:paraId="0471914E" w14:textId="77777777" w:rsidR="008D0EAE" w:rsidRDefault="008D0EAE">
                    <w:pPr>
                      <w:pStyle w:val="Bibliography"/>
                      <w:rPr>
                        <w:noProof/>
                      </w:rPr>
                    </w:pPr>
                    <w:r>
                      <w:rPr>
                        <w:noProof/>
                      </w:rPr>
                      <w:t>U. o. Buffalo, "Control, Dynamics and Estimation Laboratory," 2018. [Online]. Available: http://code.eng.buffalo.edu/dat/sites/tire/tire.html. [Accessed 2018].</w:t>
                    </w:r>
                  </w:p>
                </w:tc>
              </w:tr>
              <w:tr w:rsidR="008D0EAE" w14:paraId="02EFF908" w14:textId="77777777">
                <w:trPr>
                  <w:divId w:val="1682659055"/>
                  <w:tblCellSpacing w:w="15" w:type="dxa"/>
                </w:trPr>
                <w:tc>
                  <w:tcPr>
                    <w:tcW w:w="50" w:type="pct"/>
                    <w:hideMark/>
                  </w:tcPr>
                  <w:p w14:paraId="183C32DB" w14:textId="77777777" w:rsidR="008D0EAE" w:rsidRDefault="008D0EAE">
                    <w:pPr>
                      <w:pStyle w:val="Bibliography"/>
                      <w:rPr>
                        <w:noProof/>
                      </w:rPr>
                    </w:pPr>
                    <w:r>
                      <w:rPr>
                        <w:noProof/>
                      </w:rPr>
                      <w:t xml:space="preserve">[3] </w:t>
                    </w:r>
                  </w:p>
                </w:tc>
                <w:tc>
                  <w:tcPr>
                    <w:tcW w:w="0" w:type="auto"/>
                    <w:hideMark/>
                  </w:tcPr>
                  <w:p w14:paraId="5877B1E1" w14:textId="77777777" w:rsidR="008D0EAE" w:rsidRDefault="008D0EAE">
                    <w:pPr>
                      <w:pStyle w:val="Bibliography"/>
                      <w:rPr>
                        <w:noProof/>
                      </w:rPr>
                    </w:pPr>
                    <w:r>
                      <w:rPr>
                        <w:noProof/>
                      </w:rPr>
                      <w:t xml:space="preserve">Szostak, H.T., Allen, W.R., and Rosenthal, T.J, "An Interactive Model for Driver/Vehicle Simulation," </w:t>
                    </w:r>
                    <w:r>
                      <w:rPr>
                        <w:i/>
                        <w:iCs/>
                        <w:noProof/>
                      </w:rPr>
                      <w:t xml:space="preserve">Analytical Modeling of Driver Response in Crash Avoidance Maneuvering Volume II, </w:t>
                    </w:r>
                    <w:r>
                      <w:rPr>
                        <w:noProof/>
                      </w:rPr>
                      <w:t xml:space="preserve">April 1998. </w:t>
                    </w:r>
                  </w:p>
                </w:tc>
              </w:tr>
              <w:tr w:rsidR="008D0EAE" w14:paraId="3AF6E312" w14:textId="77777777">
                <w:trPr>
                  <w:divId w:val="1682659055"/>
                  <w:tblCellSpacing w:w="15" w:type="dxa"/>
                </w:trPr>
                <w:tc>
                  <w:tcPr>
                    <w:tcW w:w="50" w:type="pct"/>
                    <w:hideMark/>
                  </w:tcPr>
                  <w:p w14:paraId="4B3157C9" w14:textId="77777777" w:rsidR="008D0EAE" w:rsidRDefault="008D0EAE">
                    <w:pPr>
                      <w:pStyle w:val="Bibliography"/>
                      <w:rPr>
                        <w:noProof/>
                      </w:rPr>
                    </w:pPr>
                    <w:r>
                      <w:rPr>
                        <w:noProof/>
                      </w:rPr>
                      <w:t xml:space="preserve">[4] </w:t>
                    </w:r>
                  </w:p>
                </w:tc>
                <w:tc>
                  <w:tcPr>
                    <w:tcW w:w="0" w:type="auto"/>
                    <w:hideMark/>
                  </w:tcPr>
                  <w:p w14:paraId="3F01967C" w14:textId="77777777" w:rsidR="008D0EAE" w:rsidRDefault="008D0EAE">
                    <w:pPr>
                      <w:pStyle w:val="Bibliography"/>
                      <w:rPr>
                        <w:noProof/>
                      </w:rPr>
                    </w:pPr>
                    <w:r>
                      <w:rPr>
                        <w:noProof/>
                      </w:rPr>
                      <w:t xml:space="preserve">L. R. Ray, "Nonlinear Tire Force Estimation and Road Friction Identification: Simulation and Experiments," </w:t>
                    </w:r>
                    <w:r>
                      <w:rPr>
                        <w:i/>
                        <w:iCs/>
                        <w:noProof/>
                      </w:rPr>
                      <w:t xml:space="preserve">Automatica, </w:t>
                    </w:r>
                    <w:r>
                      <w:rPr>
                        <w:noProof/>
                      </w:rPr>
                      <w:t xml:space="preserve">vol. 33, no. 10, pp. 1819-1833, 1997. </w:t>
                    </w:r>
                  </w:p>
                </w:tc>
              </w:tr>
              <w:tr w:rsidR="008D0EAE" w14:paraId="191D2979" w14:textId="77777777">
                <w:trPr>
                  <w:divId w:val="1682659055"/>
                  <w:tblCellSpacing w:w="15" w:type="dxa"/>
                </w:trPr>
                <w:tc>
                  <w:tcPr>
                    <w:tcW w:w="50" w:type="pct"/>
                    <w:hideMark/>
                  </w:tcPr>
                  <w:p w14:paraId="2C720314" w14:textId="77777777" w:rsidR="008D0EAE" w:rsidRDefault="008D0EAE">
                    <w:pPr>
                      <w:pStyle w:val="Bibliography"/>
                      <w:rPr>
                        <w:noProof/>
                      </w:rPr>
                    </w:pPr>
                    <w:r>
                      <w:rPr>
                        <w:noProof/>
                      </w:rPr>
                      <w:t xml:space="preserve">[5] </w:t>
                    </w:r>
                  </w:p>
                </w:tc>
                <w:tc>
                  <w:tcPr>
                    <w:tcW w:w="0" w:type="auto"/>
                    <w:hideMark/>
                  </w:tcPr>
                  <w:p w14:paraId="2CECF26E" w14:textId="77777777" w:rsidR="008D0EAE" w:rsidRDefault="008D0EAE">
                    <w:pPr>
                      <w:pStyle w:val="Bibliography"/>
                      <w:rPr>
                        <w:noProof/>
                      </w:rPr>
                    </w:pPr>
                    <w:r>
                      <w:rPr>
                        <w:noProof/>
                      </w:rPr>
                      <w:t xml:space="preserve">G. Rill, "III European Conference on Computational Mechanics," </w:t>
                    </w:r>
                    <w:r>
                      <w:rPr>
                        <w:i/>
                        <w:iCs/>
                        <w:noProof/>
                      </w:rPr>
                      <w:t xml:space="preserve">III European Conference on Computational Mechanics, </w:t>
                    </w:r>
                    <w:r>
                      <w:rPr>
                        <w:noProof/>
                      </w:rPr>
                      <w:t xml:space="preserve">no. May, 2006. </w:t>
                    </w:r>
                  </w:p>
                </w:tc>
              </w:tr>
              <w:tr w:rsidR="008D0EAE" w14:paraId="08B9462F" w14:textId="77777777">
                <w:trPr>
                  <w:divId w:val="1682659055"/>
                  <w:tblCellSpacing w:w="15" w:type="dxa"/>
                </w:trPr>
                <w:tc>
                  <w:tcPr>
                    <w:tcW w:w="50" w:type="pct"/>
                    <w:hideMark/>
                  </w:tcPr>
                  <w:p w14:paraId="0ECCD3B0" w14:textId="77777777" w:rsidR="008D0EAE" w:rsidRDefault="008D0EAE">
                    <w:pPr>
                      <w:pStyle w:val="Bibliography"/>
                      <w:rPr>
                        <w:noProof/>
                      </w:rPr>
                    </w:pPr>
                    <w:r>
                      <w:rPr>
                        <w:noProof/>
                      </w:rPr>
                      <w:t xml:space="preserve">[6] </w:t>
                    </w:r>
                  </w:p>
                </w:tc>
                <w:tc>
                  <w:tcPr>
                    <w:tcW w:w="0" w:type="auto"/>
                    <w:hideMark/>
                  </w:tcPr>
                  <w:p w14:paraId="62E1BA69" w14:textId="77777777" w:rsidR="008D0EAE" w:rsidRDefault="008D0EAE">
                    <w:pPr>
                      <w:pStyle w:val="Bibliography"/>
                      <w:rPr>
                        <w:noProof/>
                      </w:rPr>
                    </w:pPr>
                    <w:r>
                      <w:rPr>
                        <w:noProof/>
                      </w:rPr>
                      <w:t xml:space="preserve">S. Miller, B. Youngber. A, Millie et al., "Calculating longitudinal wheel slip and tire parameters using GPS velocity," </w:t>
                    </w:r>
                    <w:r>
                      <w:rPr>
                        <w:i/>
                        <w:iCs/>
                        <w:noProof/>
                      </w:rPr>
                      <w:t xml:space="preserve">Proceedings of the American Control Conference, </w:t>
                    </w:r>
                    <w:r>
                      <w:rPr>
                        <w:noProof/>
                      </w:rPr>
                      <w:t xml:space="preserve">vol. 3, pp. 1800-1805, 2001. </w:t>
                    </w:r>
                  </w:p>
                </w:tc>
              </w:tr>
            </w:tbl>
            <w:p w14:paraId="1300B834" w14:textId="2B949ADD" w:rsidR="00A42EBD" w:rsidRDefault="004B0486" w:rsidP="004B0486">
              <w:pPr>
                <w:pStyle w:val="NoSpacing"/>
              </w:pPr>
              <w:r>
                <w:rPr>
                  <w:b/>
                  <w:bCs/>
                  <w:noProof/>
                </w:rPr>
                <w:fldChar w:fldCharType="end"/>
              </w:r>
            </w:p>
          </w:sdtContent>
        </w:sdt>
      </w:sdtContent>
    </w:sdt>
    <w:sectPr w:rsidR="00A42EBD" w:rsidSect="009703F2">
      <w:pgSz w:w="12240" w:h="15840"/>
      <w:pgMar w:top="720" w:right="720" w:bottom="720" w:left="72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1AECA" w14:textId="77777777" w:rsidR="00274E43" w:rsidRDefault="00274E43" w:rsidP="00954060">
      <w:pPr>
        <w:spacing w:after="0" w:line="240" w:lineRule="auto"/>
      </w:pPr>
      <w:r>
        <w:separator/>
      </w:r>
    </w:p>
  </w:endnote>
  <w:endnote w:type="continuationSeparator" w:id="0">
    <w:p w14:paraId="54996B03" w14:textId="77777777" w:rsidR="00274E43" w:rsidRDefault="00274E43" w:rsidP="0095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149C2" w14:textId="77777777" w:rsidR="00274E43" w:rsidRDefault="00274E43" w:rsidP="00954060">
      <w:pPr>
        <w:spacing w:after="0" w:line="240" w:lineRule="auto"/>
      </w:pPr>
      <w:r>
        <w:separator/>
      </w:r>
    </w:p>
  </w:footnote>
  <w:footnote w:type="continuationSeparator" w:id="0">
    <w:p w14:paraId="49BBDDC6" w14:textId="77777777" w:rsidR="00274E43" w:rsidRDefault="00274E43" w:rsidP="00954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84"/>
    <w:multiLevelType w:val="hybridMultilevel"/>
    <w:tmpl w:val="C8D650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C7C4D"/>
    <w:multiLevelType w:val="multilevel"/>
    <w:tmpl w:val="6F3608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66709"/>
    <w:multiLevelType w:val="hybridMultilevel"/>
    <w:tmpl w:val="F1280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1233"/>
    <w:multiLevelType w:val="hybridMultilevel"/>
    <w:tmpl w:val="F9EC61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2E2BBA"/>
    <w:multiLevelType w:val="hybridMultilevel"/>
    <w:tmpl w:val="0AAC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0137E"/>
    <w:multiLevelType w:val="hybridMultilevel"/>
    <w:tmpl w:val="E2628724"/>
    <w:lvl w:ilvl="0" w:tplc="1DD82C1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BB34AF"/>
    <w:multiLevelType w:val="hybridMultilevel"/>
    <w:tmpl w:val="2DB8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607C4"/>
    <w:multiLevelType w:val="hybridMultilevel"/>
    <w:tmpl w:val="865C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wNzE0MrKwNLMwtDBW0lEKTi0uzszPAykwNKgFAEWrTZQtAAAA"/>
  </w:docVars>
  <w:rsids>
    <w:rsidRoot w:val="008D5C41"/>
    <w:rsid w:val="0001444A"/>
    <w:rsid w:val="00073856"/>
    <w:rsid w:val="00083CF4"/>
    <w:rsid w:val="000F1C75"/>
    <w:rsid w:val="00152564"/>
    <w:rsid w:val="00164F29"/>
    <w:rsid w:val="001749DF"/>
    <w:rsid w:val="001B0B71"/>
    <w:rsid w:val="00221417"/>
    <w:rsid w:val="00252594"/>
    <w:rsid w:val="00266976"/>
    <w:rsid w:val="00274E43"/>
    <w:rsid w:val="002F7CC8"/>
    <w:rsid w:val="00306F70"/>
    <w:rsid w:val="003326D2"/>
    <w:rsid w:val="00386AA4"/>
    <w:rsid w:val="003C178B"/>
    <w:rsid w:val="003E476F"/>
    <w:rsid w:val="0040516D"/>
    <w:rsid w:val="00420C42"/>
    <w:rsid w:val="004508FE"/>
    <w:rsid w:val="00495AA2"/>
    <w:rsid w:val="004B0486"/>
    <w:rsid w:val="004B4EE0"/>
    <w:rsid w:val="004D15D3"/>
    <w:rsid w:val="00514D02"/>
    <w:rsid w:val="005C1EBD"/>
    <w:rsid w:val="005D707E"/>
    <w:rsid w:val="00656062"/>
    <w:rsid w:val="006E50B1"/>
    <w:rsid w:val="00725ED9"/>
    <w:rsid w:val="0074313E"/>
    <w:rsid w:val="007652D0"/>
    <w:rsid w:val="00795219"/>
    <w:rsid w:val="007979A9"/>
    <w:rsid w:val="007E3A74"/>
    <w:rsid w:val="007F07FE"/>
    <w:rsid w:val="007F11A4"/>
    <w:rsid w:val="00836985"/>
    <w:rsid w:val="00842229"/>
    <w:rsid w:val="008575BF"/>
    <w:rsid w:val="0088488C"/>
    <w:rsid w:val="008A452D"/>
    <w:rsid w:val="008D0EAE"/>
    <w:rsid w:val="008D5C41"/>
    <w:rsid w:val="008E5857"/>
    <w:rsid w:val="0094522B"/>
    <w:rsid w:val="0094551E"/>
    <w:rsid w:val="00954060"/>
    <w:rsid w:val="009578B8"/>
    <w:rsid w:val="009703F2"/>
    <w:rsid w:val="00992550"/>
    <w:rsid w:val="009B310F"/>
    <w:rsid w:val="009D6479"/>
    <w:rsid w:val="009F266E"/>
    <w:rsid w:val="009F6C09"/>
    <w:rsid w:val="00A42EBD"/>
    <w:rsid w:val="00A5016D"/>
    <w:rsid w:val="00A773F3"/>
    <w:rsid w:val="00A81834"/>
    <w:rsid w:val="00AF02CB"/>
    <w:rsid w:val="00B13093"/>
    <w:rsid w:val="00B63812"/>
    <w:rsid w:val="00B84B89"/>
    <w:rsid w:val="00BA23FC"/>
    <w:rsid w:val="00C86907"/>
    <w:rsid w:val="00C8749F"/>
    <w:rsid w:val="00CB018A"/>
    <w:rsid w:val="00CE0972"/>
    <w:rsid w:val="00D16E35"/>
    <w:rsid w:val="00D454C5"/>
    <w:rsid w:val="00DA2394"/>
    <w:rsid w:val="00DD7141"/>
    <w:rsid w:val="00DF1ED9"/>
    <w:rsid w:val="00E036B2"/>
    <w:rsid w:val="00E65C90"/>
    <w:rsid w:val="00E664EF"/>
    <w:rsid w:val="00E6689E"/>
    <w:rsid w:val="00E706A3"/>
    <w:rsid w:val="00EB19D4"/>
    <w:rsid w:val="00F23F05"/>
    <w:rsid w:val="00F73E9A"/>
    <w:rsid w:val="00FB16D6"/>
    <w:rsid w:val="00FF7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D164"/>
  <w15:chartTrackingRefBased/>
  <w15:docId w15:val="{CA8FB298-2FD2-452E-B020-1017836A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E50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7FE"/>
    <w:pPr>
      <w:ind w:left="720"/>
      <w:contextualSpacing/>
    </w:pPr>
  </w:style>
  <w:style w:type="character" w:styleId="PlaceholderText">
    <w:name w:val="Placeholder Text"/>
    <w:basedOn w:val="DefaultParagraphFont"/>
    <w:uiPriority w:val="99"/>
    <w:semiHidden/>
    <w:rsid w:val="007F07FE"/>
    <w:rPr>
      <w:color w:val="808080"/>
    </w:rPr>
  </w:style>
  <w:style w:type="table" w:styleId="TableGrid">
    <w:name w:val="Table Grid"/>
    <w:basedOn w:val="TableNormal"/>
    <w:uiPriority w:val="39"/>
    <w:rsid w:val="007F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060"/>
    <w:pPr>
      <w:tabs>
        <w:tab w:val="center" w:pos="4419"/>
        <w:tab w:val="right" w:pos="8838"/>
      </w:tabs>
      <w:spacing w:after="0" w:line="240" w:lineRule="auto"/>
    </w:pPr>
  </w:style>
  <w:style w:type="character" w:customStyle="1" w:styleId="HeaderChar">
    <w:name w:val="Header Char"/>
    <w:basedOn w:val="DefaultParagraphFont"/>
    <w:link w:val="Header"/>
    <w:uiPriority w:val="99"/>
    <w:rsid w:val="00954060"/>
  </w:style>
  <w:style w:type="paragraph" w:styleId="Footer">
    <w:name w:val="footer"/>
    <w:basedOn w:val="Normal"/>
    <w:link w:val="FooterChar"/>
    <w:uiPriority w:val="99"/>
    <w:unhideWhenUsed/>
    <w:rsid w:val="00954060"/>
    <w:pPr>
      <w:tabs>
        <w:tab w:val="center" w:pos="4419"/>
        <w:tab w:val="right" w:pos="8838"/>
      </w:tabs>
      <w:spacing w:after="0" w:line="240" w:lineRule="auto"/>
    </w:pPr>
  </w:style>
  <w:style w:type="character" w:customStyle="1" w:styleId="FooterChar">
    <w:name w:val="Footer Char"/>
    <w:basedOn w:val="DefaultParagraphFont"/>
    <w:link w:val="Footer"/>
    <w:uiPriority w:val="99"/>
    <w:rsid w:val="00954060"/>
  </w:style>
  <w:style w:type="paragraph" w:styleId="Caption">
    <w:name w:val="caption"/>
    <w:basedOn w:val="Normal"/>
    <w:next w:val="Normal"/>
    <w:uiPriority w:val="35"/>
    <w:unhideWhenUsed/>
    <w:qFormat/>
    <w:rsid w:val="0094522B"/>
    <w:pPr>
      <w:spacing w:after="200" w:line="240" w:lineRule="auto"/>
    </w:pPr>
    <w:rPr>
      <w:i/>
      <w:iCs/>
      <w:color w:val="44546A" w:themeColor="text2"/>
      <w:sz w:val="18"/>
      <w:szCs w:val="18"/>
    </w:rPr>
  </w:style>
  <w:style w:type="table" w:styleId="PlainTable1">
    <w:name w:val="Plain Table 1"/>
    <w:basedOn w:val="TableNormal"/>
    <w:uiPriority w:val="41"/>
    <w:rsid w:val="00DA23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A23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13093"/>
    <w:rPr>
      <w:color w:val="0563C1" w:themeColor="hyperlink"/>
      <w:u w:val="single"/>
    </w:rPr>
  </w:style>
  <w:style w:type="character" w:customStyle="1" w:styleId="Heading1Char">
    <w:name w:val="Heading 1 Char"/>
    <w:basedOn w:val="DefaultParagraphFont"/>
    <w:link w:val="Heading1"/>
    <w:uiPriority w:val="9"/>
    <w:rsid w:val="00A42EB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84B89"/>
  </w:style>
  <w:style w:type="paragraph" w:styleId="NoSpacing">
    <w:name w:val="No Spacing"/>
    <w:uiPriority w:val="1"/>
    <w:qFormat/>
    <w:rsid w:val="00B84B89"/>
    <w:pPr>
      <w:spacing w:after="0" w:line="240" w:lineRule="auto"/>
    </w:pPr>
  </w:style>
  <w:style w:type="character" w:customStyle="1" w:styleId="Heading2Char">
    <w:name w:val="Heading 2 Char"/>
    <w:basedOn w:val="DefaultParagraphFont"/>
    <w:link w:val="Heading2"/>
    <w:uiPriority w:val="9"/>
    <w:rsid w:val="006E50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50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50B1"/>
    <w:rPr>
      <w:b/>
      <w:bCs/>
    </w:rPr>
  </w:style>
  <w:style w:type="paragraph" w:styleId="TOCHeading">
    <w:name w:val="TOC Heading"/>
    <w:basedOn w:val="Heading1"/>
    <w:next w:val="Normal"/>
    <w:uiPriority w:val="39"/>
    <w:unhideWhenUsed/>
    <w:qFormat/>
    <w:rsid w:val="007E3A74"/>
    <w:pPr>
      <w:outlineLvl w:val="9"/>
    </w:pPr>
  </w:style>
  <w:style w:type="paragraph" w:styleId="TOC2">
    <w:name w:val="toc 2"/>
    <w:basedOn w:val="Normal"/>
    <w:next w:val="Normal"/>
    <w:autoRedefine/>
    <w:uiPriority w:val="39"/>
    <w:unhideWhenUsed/>
    <w:rsid w:val="007E3A74"/>
    <w:pPr>
      <w:spacing w:after="100"/>
      <w:ind w:left="220"/>
    </w:pPr>
  </w:style>
  <w:style w:type="table" w:styleId="PlainTable2">
    <w:name w:val="Plain Table 2"/>
    <w:basedOn w:val="TableNormal"/>
    <w:uiPriority w:val="42"/>
    <w:rsid w:val="002669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586">
      <w:bodyDiv w:val="1"/>
      <w:marLeft w:val="0"/>
      <w:marRight w:val="0"/>
      <w:marTop w:val="0"/>
      <w:marBottom w:val="0"/>
      <w:divBdr>
        <w:top w:val="none" w:sz="0" w:space="0" w:color="auto"/>
        <w:left w:val="none" w:sz="0" w:space="0" w:color="auto"/>
        <w:bottom w:val="none" w:sz="0" w:space="0" w:color="auto"/>
        <w:right w:val="none" w:sz="0" w:space="0" w:color="auto"/>
      </w:divBdr>
    </w:div>
    <w:div w:id="29301663">
      <w:bodyDiv w:val="1"/>
      <w:marLeft w:val="0"/>
      <w:marRight w:val="0"/>
      <w:marTop w:val="0"/>
      <w:marBottom w:val="0"/>
      <w:divBdr>
        <w:top w:val="none" w:sz="0" w:space="0" w:color="auto"/>
        <w:left w:val="none" w:sz="0" w:space="0" w:color="auto"/>
        <w:bottom w:val="none" w:sz="0" w:space="0" w:color="auto"/>
        <w:right w:val="none" w:sz="0" w:space="0" w:color="auto"/>
      </w:divBdr>
    </w:div>
    <w:div w:id="67072234">
      <w:bodyDiv w:val="1"/>
      <w:marLeft w:val="0"/>
      <w:marRight w:val="0"/>
      <w:marTop w:val="0"/>
      <w:marBottom w:val="0"/>
      <w:divBdr>
        <w:top w:val="none" w:sz="0" w:space="0" w:color="auto"/>
        <w:left w:val="none" w:sz="0" w:space="0" w:color="auto"/>
        <w:bottom w:val="none" w:sz="0" w:space="0" w:color="auto"/>
        <w:right w:val="none" w:sz="0" w:space="0" w:color="auto"/>
      </w:divBdr>
    </w:div>
    <w:div w:id="80029698">
      <w:bodyDiv w:val="1"/>
      <w:marLeft w:val="0"/>
      <w:marRight w:val="0"/>
      <w:marTop w:val="0"/>
      <w:marBottom w:val="0"/>
      <w:divBdr>
        <w:top w:val="none" w:sz="0" w:space="0" w:color="auto"/>
        <w:left w:val="none" w:sz="0" w:space="0" w:color="auto"/>
        <w:bottom w:val="none" w:sz="0" w:space="0" w:color="auto"/>
        <w:right w:val="none" w:sz="0" w:space="0" w:color="auto"/>
      </w:divBdr>
    </w:div>
    <w:div w:id="133764183">
      <w:bodyDiv w:val="1"/>
      <w:marLeft w:val="0"/>
      <w:marRight w:val="0"/>
      <w:marTop w:val="0"/>
      <w:marBottom w:val="0"/>
      <w:divBdr>
        <w:top w:val="none" w:sz="0" w:space="0" w:color="auto"/>
        <w:left w:val="none" w:sz="0" w:space="0" w:color="auto"/>
        <w:bottom w:val="none" w:sz="0" w:space="0" w:color="auto"/>
        <w:right w:val="none" w:sz="0" w:space="0" w:color="auto"/>
      </w:divBdr>
    </w:div>
    <w:div w:id="224922805">
      <w:bodyDiv w:val="1"/>
      <w:marLeft w:val="0"/>
      <w:marRight w:val="0"/>
      <w:marTop w:val="0"/>
      <w:marBottom w:val="0"/>
      <w:divBdr>
        <w:top w:val="none" w:sz="0" w:space="0" w:color="auto"/>
        <w:left w:val="none" w:sz="0" w:space="0" w:color="auto"/>
        <w:bottom w:val="none" w:sz="0" w:space="0" w:color="auto"/>
        <w:right w:val="none" w:sz="0" w:space="0" w:color="auto"/>
      </w:divBdr>
    </w:div>
    <w:div w:id="237331669">
      <w:bodyDiv w:val="1"/>
      <w:marLeft w:val="0"/>
      <w:marRight w:val="0"/>
      <w:marTop w:val="0"/>
      <w:marBottom w:val="0"/>
      <w:divBdr>
        <w:top w:val="none" w:sz="0" w:space="0" w:color="auto"/>
        <w:left w:val="none" w:sz="0" w:space="0" w:color="auto"/>
        <w:bottom w:val="none" w:sz="0" w:space="0" w:color="auto"/>
        <w:right w:val="none" w:sz="0" w:space="0" w:color="auto"/>
      </w:divBdr>
    </w:div>
    <w:div w:id="274488036">
      <w:bodyDiv w:val="1"/>
      <w:marLeft w:val="0"/>
      <w:marRight w:val="0"/>
      <w:marTop w:val="0"/>
      <w:marBottom w:val="0"/>
      <w:divBdr>
        <w:top w:val="none" w:sz="0" w:space="0" w:color="auto"/>
        <w:left w:val="none" w:sz="0" w:space="0" w:color="auto"/>
        <w:bottom w:val="none" w:sz="0" w:space="0" w:color="auto"/>
        <w:right w:val="none" w:sz="0" w:space="0" w:color="auto"/>
      </w:divBdr>
    </w:div>
    <w:div w:id="321129141">
      <w:bodyDiv w:val="1"/>
      <w:marLeft w:val="0"/>
      <w:marRight w:val="0"/>
      <w:marTop w:val="0"/>
      <w:marBottom w:val="0"/>
      <w:divBdr>
        <w:top w:val="none" w:sz="0" w:space="0" w:color="auto"/>
        <w:left w:val="none" w:sz="0" w:space="0" w:color="auto"/>
        <w:bottom w:val="none" w:sz="0" w:space="0" w:color="auto"/>
        <w:right w:val="none" w:sz="0" w:space="0" w:color="auto"/>
      </w:divBdr>
    </w:div>
    <w:div w:id="367294447">
      <w:bodyDiv w:val="1"/>
      <w:marLeft w:val="0"/>
      <w:marRight w:val="0"/>
      <w:marTop w:val="0"/>
      <w:marBottom w:val="0"/>
      <w:divBdr>
        <w:top w:val="none" w:sz="0" w:space="0" w:color="auto"/>
        <w:left w:val="none" w:sz="0" w:space="0" w:color="auto"/>
        <w:bottom w:val="none" w:sz="0" w:space="0" w:color="auto"/>
        <w:right w:val="none" w:sz="0" w:space="0" w:color="auto"/>
      </w:divBdr>
    </w:div>
    <w:div w:id="436222005">
      <w:bodyDiv w:val="1"/>
      <w:marLeft w:val="0"/>
      <w:marRight w:val="0"/>
      <w:marTop w:val="0"/>
      <w:marBottom w:val="0"/>
      <w:divBdr>
        <w:top w:val="none" w:sz="0" w:space="0" w:color="auto"/>
        <w:left w:val="none" w:sz="0" w:space="0" w:color="auto"/>
        <w:bottom w:val="none" w:sz="0" w:space="0" w:color="auto"/>
        <w:right w:val="none" w:sz="0" w:space="0" w:color="auto"/>
      </w:divBdr>
    </w:div>
    <w:div w:id="465247422">
      <w:bodyDiv w:val="1"/>
      <w:marLeft w:val="0"/>
      <w:marRight w:val="0"/>
      <w:marTop w:val="0"/>
      <w:marBottom w:val="0"/>
      <w:divBdr>
        <w:top w:val="none" w:sz="0" w:space="0" w:color="auto"/>
        <w:left w:val="none" w:sz="0" w:space="0" w:color="auto"/>
        <w:bottom w:val="none" w:sz="0" w:space="0" w:color="auto"/>
        <w:right w:val="none" w:sz="0" w:space="0" w:color="auto"/>
      </w:divBdr>
    </w:div>
    <w:div w:id="491222305">
      <w:bodyDiv w:val="1"/>
      <w:marLeft w:val="0"/>
      <w:marRight w:val="0"/>
      <w:marTop w:val="0"/>
      <w:marBottom w:val="0"/>
      <w:divBdr>
        <w:top w:val="none" w:sz="0" w:space="0" w:color="auto"/>
        <w:left w:val="none" w:sz="0" w:space="0" w:color="auto"/>
        <w:bottom w:val="none" w:sz="0" w:space="0" w:color="auto"/>
        <w:right w:val="none" w:sz="0" w:space="0" w:color="auto"/>
      </w:divBdr>
    </w:div>
    <w:div w:id="574095681">
      <w:bodyDiv w:val="1"/>
      <w:marLeft w:val="0"/>
      <w:marRight w:val="0"/>
      <w:marTop w:val="0"/>
      <w:marBottom w:val="0"/>
      <w:divBdr>
        <w:top w:val="none" w:sz="0" w:space="0" w:color="auto"/>
        <w:left w:val="none" w:sz="0" w:space="0" w:color="auto"/>
        <w:bottom w:val="none" w:sz="0" w:space="0" w:color="auto"/>
        <w:right w:val="none" w:sz="0" w:space="0" w:color="auto"/>
      </w:divBdr>
    </w:div>
    <w:div w:id="646789371">
      <w:bodyDiv w:val="1"/>
      <w:marLeft w:val="0"/>
      <w:marRight w:val="0"/>
      <w:marTop w:val="0"/>
      <w:marBottom w:val="0"/>
      <w:divBdr>
        <w:top w:val="none" w:sz="0" w:space="0" w:color="auto"/>
        <w:left w:val="none" w:sz="0" w:space="0" w:color="auto"/>
        <w:bottom w:val="none" w:sz="0" w:space="0" w:color="auto"/>
        <w:right w:val="none" w:sz="0" w:space="0" w:color="auto"/>
      </w:divBdr>
    </w:div>
    <w:div w:id="693269558">
      <w:bodyDiv w:val="1"/>
      <w:marLeft w:val="0"/>
      <w:marRight w:val="0"/>
      <w:marTop w:val="0"/>
      <w:marBottom w:val="0"/>
      <w:divBdr>
        <w:top w:val="none" w:sz="0" w:space="0" w:color="auto"/>
        <w:left w:val="none" w:sz="0" w:space="0" w:color="auto"/>
        <w:bottom w:val="none" w:sz="0" w:space="0" w:color="auto"/>
        <w:right w:val="none" w:sz="0" w:space="0" w:color="auto"/>
      </w:divBdr>
    </w:div>
    <w:div w:id="695697151">
      <w:bodyDiv w:val="1"/>
      <w:marLeft w:val="0"/>
      <w:marRight w:val="0"/>
      <w:marTop w:val="0"/>
      <w:marBottom w:val="0"/>
      <w:divBdr>
        <w:top w:val="none" w:sz="0" w:space="0" w:color="auto"/>
        <w:left w:val="none" w:sz="0" w:space="0" w:color="auto"/>
        <w:bottom w:val="none" w:sz="0" w:space="0" w:color="auto"/>
        <w:right w:val="none" w:sz="0" w:space="0" w:color="auto"/>
      </w:divBdr>
    </w:div>
    <w:div w:id="752245426">
      <w:bodyDiv w:val="1"/>
      <w:marLeft w:val="0"/>
      <w:marRight w:val="0"/>
      <w:marTop w:val="0"/>
      <w:marBottom w:val="0"/>
      <w:divBdr>
        <w:top w:val="none" w:sz="0" w:space="0" w:color="auto"/>
        <w:left w:val="none" w:sz="0" w:space="0" w:color="auto"/>
        <w:bottom w:val="none" w:sz="0" w:space="0" w:color="auto"/>
        <w:right w:val="none" w:sz="0" w:space="0" w:color="auto"/>
      </w:divBdr>
    </w:div>
    <w:div w:id="757024686">
      <w:bodyDiv w:val="1"/>
      <w:marLeft w:val="0"/>
      <w:marRight w:val="0"/>
      <w:marTop w:val="0"/>
      <w:marBottom w:val="0"/>
      <w:divBdr>
        <w:top w:val="none" w:sz="0" w:space="0" w:color="auto"/>
        <w:left w:val="none" w:sz="0" w:space="0" w:color="auto"/>
        <w:bottom w:val="none" w:sz="0" w:space="0" w:color="auto"/>
        <w:right w:val="none" w:sz="0" w:space="0" w:color="auto"/>
      </w:divBdr>
    </w:div>
    <w:div w:id="885530208">
      <w:bodyDiv w:val="1"/>
      <w:marLeft w:val="0"/>
      <w:marRight w:val="0"/>
      <w:marTop w:val="0"/>
      <w:marBottom w:val="0"/>
      <w:divBdr>
        <w:top w:val="none" w:sz="0" w:space="0" w:color="auto"/>
        <w:left w:val="none" w:sz="0" w:space="0" w:color="auto"/>
        <w:bottom w:val="none" w:sz="0" w:space="0" w:color="auto"/>
        <w:right w:val="none" w:sz="0" w:space="0" w:color="auto"/>
      </w:divBdr>
    </w:div>
    <w:div w:id="887642084">
      <w:bodyDiv w:val="1"/>
      <w:marLeft w:val="0"/>
      <w:marRight w:val="0"/>
      <w:marTop w:val="0"/>
      <w:marBottom w:val="0"/>
      <w:divBdr>
        <w:top w:val="none" w:sz="0" w:space="0" w:color="auto"/>
        <w:left w:val="none" w:sz="0" w:space="0" w:color="auto"/>
        <w:bottom w:val="none" w:sz="0" w:space="0" w:color="auto"/>
        <w:right w:val="none" w:sz="0" w:space="0" w:color="auto"/>
      </w:divBdr>
    </w:div>
    <w:div w:id="938296695">
      <w:bodyDiv w:val="1"/>
      <w:marLeft w:val="0"/>
      <w:marRight w:val="0"/>
      <w:marTop w:val="0"/>
      <w:marBottom w:val="0"/>
      <w:divBdr>
        <w:top w:val="none" w:sz="0" w:space="0" w:color="auto"/>
        <w:left w:val="none" w:sz="0" w:space="0" w:color="auto"/>
        <w:bottom w:val="none" w:sz="0" w:space="0" w:color="auto"/>
        <w:right w:val="none" w:sz="0" w:space="0" w:color="auto"/>
      </w:divBdr>
    </w:div>
    <w:div w:id="970789295">
      <w:bodyDiv w:val="1"/>
      <w:marLeft w:val="0"/>
      <w:marRight w:val="0"/>
      <w:marTop w:val="0"/>
      <w:marBottom w:val="0"/>
      <w:divBdr>
        <w:top w:val="none" w:sz="0" w:space="0" w:color="auto"/>
        <w:left w:val="none" w:sz="0" w:space="0" w:color="auto"/>
        <w:bottom w:val="none" w:sz="0" w:space="0" w:color="auto"/>
        <w:right w:val="none" w:sz="0" w:space="0" w:color="auto"/>
      </w:divBdr>
    </w:div>
    <w:div w:id="1023483081">
      <w:bodyDiv w:val="1"/>
      <w:marLeft w:val="0"/>
      <w:marRight w:val="0"/>
      <w:marTop w:val="0"/>
      <w:marBottom w:val="0"/>
      <w:divBdr>
        <w:top w:val="none" w:sz="0" w:space="0" w:color="auto"/>
        <w:left w:val="none" w:sz="0" w:space="0" w:color="auto"/>
        <w:bottom w:val="none" w:sz="0" w:space="0" w:color="auto"/>
        <w:right w:val="none" w:sz="0" w:space="0" w:color="auto"/>
      </w:divBdr>
    </w:div>
    <w:div w:id="1108696640">
      <w:bodyDiv w:val="1"/>
      <w:marLeft w:val="0"/>
      <w:marRight w:val="0"/>
      <w:marTop w:val="0"/>
      <w:marBottom w:val="0"/>
      <w:divBdr>
        <w:top w:val="none" w:sz="0" w:space="0" w:color="auto"/>
        <w:left w:val="none" w:sz="0" w:space="0" w:color="auto"/>
        <w:bottom w:val="none" w:sz="0" w:space="0" w:color="auto"/>
        <w:right w:val="none" w:sz="0" w:space="0" w:color="auto"/>
      </w:divBdr>
    </w:div>
    <w:div w:id="1172715965">
      <w:bodyDiv w:val="1"/>
      <w:marLeft w:val="0"/>
      <w:marRight w:val="0"/>
      <w:marTop w:val="0"/>
      <w:marBottom w:val="0"/>
      <w:divBdr>
        <w:top w:val="none" w:sz="0" w:space="0" w:color="auto"/>
        <w:left w:val="none" w:sz="0" w:space="0" w:color="auto"/>
        <w:bottom w:val="none" w:sz="0" w:space="0" w:color="auto"/>
        <w:right w:val="none" w:sz="0" w:space="0" w:color="auto"/>
      </w:divBdr>
    </w:div>
    <w:div w:id="1224561593">
      <w:bodyDiv w:val="1"/>
      <w:marLeft w:val="0"/>
      <w:marRight w:val="0"/>
      <w:marTop w:val="0"/>
      <w:marBottom w:val="0"/>
      <w:divBdr>
        <w:top w:val="none" w:sz="0" w:space="0" w:color="auto"/>
        <w:left w:val="none" w:sz="0" w:space="0" w:color="auto"/>
        <w:bottom w:val="none" w:sz="0" w:space="0" w:color="auto"/>
        <w:right w:val="none" w:sz="0" w:space="0" w:color="auto"/>
      </w:divBdr>
    </w:div>
    <w:div w:id="1312713692">
      <w:bodyDiv w:val="1"/>
      <w:marLeft w:val="0"/>
      <w:marRight w:val="0"/>
      <w:marTop w:val="0"/>
      <w:marBottom w:val="0"/>
      <w:divBdr>
        <w:top w:val="none" w:sz="0" w:space="0" w:color="auto"/>
        <w:left w:val="none" w:sz="0" w:space="0" w:color="auto"/>
        <w:bottom w:val="none" w:sz="0" w:space="0" w:color="auto"/>
        <w:right w:val="none" w:sz="0" w:space="0" w:color="auto"/>
      </w:divBdr>
    </w:div>
    <w:div w:id="1327976292">
      <w:bodyDiv w:val="1"/>
      <w:marLeft w:val="0"/>
      <w:marRight w:val="0"/>
      <w:marTop w:val="0"/>
      <w:marBottom w:val="0"/>
      <w:divBdr>
        <w:top w:val="none" w:sz="0" w:space="0" w:color="auto"/>
        <w:left w:val="none" w:sz="0" w:space="0" w:color="auto"/>
        <w:bottom w:val="none" w:sz="0" w:space="0" w:color="auto"/>
        <w:right w:val="none" w:sz="0" w:space="0" w:color="auto"/>
      </w:divBdr>
    </w:div>
    <w:div w:id="1329669767">
      <w:bodyDiv w:val="1"/>
      <w:marLeft w:val="0"/>
      <w:marRight w:val="0"/>
      <w:marTop w:val="0"/>
      <w:marBottom w:val="0"/>
      <w:divBdr>
        <w:top w:val="none" w:sz="0" w:space="0" w:color="auto"/>
        <w:left w:val="none" w:sz="0" w:space="0" w:color="auto"/>
        <w:bottom w:val="none" w:sz="0" w:space="0" w:color="auto"/>
        <w:right w:val="none" w:sz="0" w:space="0" w:color="auto"/>
      </w:divBdr>
    </w:div>
    <w:div w:id="1334188359">
      <w:bodyDiv w:val="1"/>
      <w:marLeft w:val="0"/>
      <w:marRight w:val="0"/>
      <w:marTop w:val="0"/>
      <w:marBottom w:val="0"/>
      <w:divBdr>
        <w:top w:val="none" w:sz="0" w:space="0" w:color="auto"/>
        <w:left w:val="none" w:sz="0" w:space="0" w:color="auto"/>
        <w:bottom w:val="none" w:sz="0" w:space="0" w:color="auto"/>
        <w:right w:val="none" w:sz="0" w:space="0" w:color="auto"/>
      </w:divBdr>
    </w:div>
    <w:div w:id="1406026729">
      <w:bodyDiv w:val="1"/>
      <w:marLeft w:val="0"/>
      <w:marRight w:val="0"/>
      <w:marTop w:val="0"/>
      <w:marBottom w:val="0"/>
      <w:divBdr>
        <w:top w:val="none" w:sz="0" w:space="0" w:color="auto"/>
        <w:left w:val="none" w:sz="0" w:space="0" w:color="auto"/>
        <w:bottom w:val="none" w:sz="0" w:space="0" w:color="auto"/>
        <w:right w:val="none" w:sz="0" w:space="0" w:color="auto"/>
      </w:divBdr>
    </w:div>
    <w:div w:id="1455709805">
      <w:bodyDiv w:val="1"/>
      <w:marLeft w:val="0"/>
      <w:marRight w:val="0"/>
      <w:marTop w:val="0"/>
      <w:marBottom w:val="0"/>
      <w:divBdr>
        <w:top w:val="none" w:sz="0" w:space="0" w:color="auto"/>
        <w:left w:val="none" w:sz="0" w:space="0" w:color="auto"/>
        <w:bottom w:val="none" w:sz="0" w:space="0" w:color="auto"/>
        <w:right w:val="none" w:sz="0" w:space="0" w:color="auto"/>
      </w:divBdr>
    </w:div>
    <w:div w:id="1487476513">
      <w:bodyDiv w:val="1"/>
      <w:marLeft w:val="0"/>
      <w:marRight w:val="0"/>
      <w:marTop w:val="0"/>
      <w:marBottom w:val="0"/>
      <w:divBdr>
        <w:top w:val="none" w:sz="0" w:space="0" w:color="auto"/>
        <w:left w:val="none" w:sz="0" w:space="0" w:color="auto"/>
        <w:bottom w:val="none" w:sz="0" w:space="0" w:color="auto"/>
        <w:right w:val="none" w:sz="0" w:space="0" w:color="auto"/>
      </w:divBdr>
    </w:div>
    <w:div w:id="1511025581">
      <w:bodyDiv w:val="1"/>
      <w:marLeft w:val="0"/>
      <w:marRight w:val="0"/>
      <w:marTop w:val="0"/>
      <w:marBottom w:val="0"/>
      <w:divBdr>
        <w:top w:val="none" w:sz="0" w:space="0" w:color="auto"/>
        <w:left w:val="none" w:sz="0" w:space="0" w:color="auto"/>
        <w:bottom w:val="none" w:sz="0" w:space="0" w:color="auto"/>
        <w:right w:val="none" w:sz="0" w:space="0" w:color="auto"/>
      </w:divBdr>
    </w:div>
    <w:div w:id="1531870325">
      <w:bodyDiv w:val="1"/>
      <w:marLeft w:val="0"/>
      <w:marRight w:val="0"/>
      <w:marTop w:val="0"/>
      <w:marBottom w:val="0"/>
      <w:divBdr>
        <w:top w:val="none" w:sz="0" w:space="0" w:color="auto"/>
        <w:left w:val="none" w:sz="0" w:space="0" w:color="auto"/>
        <w:bottom w:val="none" w:sz="0" w:space="0" w:color="auto"/>
        <w:right w:val="none" w:sz="0" w:space="0" w:color="auto"/>
      </w:divBdr>
    </w:div>
    <w:div w:id="1608926047">
      <w:bodyDiv w:val="1"/>
      <w:marLeft w:val="0"/>
      <w:marRight w:val="0"/>
      <w:marTop w:val="0"/>
      <w:marBottom w:val="0"/>
      <w:divBdr>
        <w:top w:val="none" w:sz="0" w:space="0" w:color="auto"/>
        <w:left w:val="none" w:sz="0" w:space="0" w:color="auto"/>
        <w:bottom w:val="none" w:sz="0" w:space="0" w:color="auto"/>
        <w:right w:val="none" w:sz="0" w:space="0" w:color="auto"/>
      </w:divBdr>
    </w:div>
    <w:div w:id="1616133071">
      <w:bodyDiv w:val="1"/>
      <w:marLeft w:val="0"/>
      <w:marRight w:val="0"/>
      <w:marTop w:val="0"/>
      <w:marBottom w:val="0"/>
      <w:divBdr>
        <w:top w:val="none" w:sz="0" w:space="0" w:color="auto"/>
        <w:left w:val="none" w:sz="0" w:space="0" w:color="auto"/>
        <w:bottom w:val="none" w:sz="0" w:space="0" w:color="auto"/>
        <w:right w:val="none" w:sz="0" w:space="0" w:color="auto"/>
      </w:divBdr>
    </w:div>
    <w:div w:id="1669358988">
      <w:bodyDiv w:val="1"/>
      <w:marLeft w:val="0"/>
      <w:marRight w:val="0"/>
      <w:marTop w:val="0"/>
      <w:marBottom w:val="0"/>
      <w:divBdr>
        <w:top w:val="none" w:sz="0" w:space="0" w:color="auto"/>
        <w:left w:val="none" w:sz="0" w:space="0" w:color="auto"/>
        <w:bottom w:val="none" w:sz="0" w:space="0" w:color="auto"/>
        <w:right w:val="none" w:sz="0" w:space="0" w:color="auto"/>
      </w:divBdr>
    </w:div>
    <w:div w:id="1682659055">
      <w:bodyDiv w:val="1"/>
      <w:marLeft w:val="0"/>
      <w:marRight w:val="0"/>
      <w:marTop w:val="0"/>
      <w:marBottom w:val="0"/>
      <w:divBdr>
        <w:top w:val="none" w:sz="0" w:space="0" w:color="auto"/>
        <w:left w:val="none" w:sz="0" w:space="0" w:color="auto"/>
        <w:bottom w:val="none" w:sz="0" w:space="0" w:color="auto"/>
        <w:right w:val="none" w:sz="0" w:space="0" w:color="auto"/>
      </w:divBdr>
    </w:div>
    <w:div w:id="1711569553">
      <w:bodyDiv w:val="1"/>
      <w:marLeft w:val="0"/>
      <w:marRight w:val="0"/>
      <w:marTop w:val="0"/>
      <w:marBottom w:val="0"/>
      <w:divBdr>
        <w:top w:val="none" w:sz="0" w:space="0" w:color="auto"/>
        <w:left w:val="none" w:sz="0" w:space="0" w:color="auto"/>
        <w:bottom w:val="none" w:sz="0" w:space="0" w:color="auto"/>
        <w:right w:val="none" w:sz="0" w:space="0" w:color="auto"/>
      </w:divBdr>
    </w:div>
    <w:div w:id="1750347742">
      <w:bodyDiv w:val="1"/>
      <w:marLeft w:val="0"/>
      <w:marRight w:val="0"/>
      <w:marTop w:val="0"/>
      <w:marBottom w:val="0"/>
      <w:divBdr>
        <w:top w:val="none" w:sz="0" w:space="0" w:color="auto"/>
        <w:left w:val="none" w:sz="0" w:space="0" w:color="auto"/>
        <w:bottom w:val="none" w:sz="0" w:space="0" w:color="auto"/>
        <w:right w:val="none" w:sz="0" w:space="0" w:color="auto"/>
      </w:divBdr>
    </w:div>
    <w:div w:id="1758987363">
      <w:bodyDiv w:val="1"/>
      <w:marLeft w:val="0"/>
      <w:marRight w:val="0"/>
      <w:marTop w:val="0"/>
      <w:marBottom w:val="0"/>
      <w:divBdr>
        <w:top w:val="none" w:sz="0" w:space="0" w:color="auto"/>
        <w:left w:val="none" w:sz="0" w:space="0" w:color="auto"/>
        <w:bottom w:val="none" w:sz="0" w:space="0" w:color="auto"/>
        <w:right w:val="none" w:sz="0" w:space="0" w:color="auto"/>
      </w:divBdr>
    </w:div>
    <w:div w:id="1871607606">
      <w:bodyDiv w:val="1"/>
      <w:marLeft w:val="0"/>
      <w:marRight w:val="0"/>
      <w:marTop w:val="0"/>
      <w:marBottom w:val="0"/>
      <w:divBdr>
        <w:top w:val="none" w:sz="0" w:space="0" w:color="auto"/>
        <w:left w:val="none" w:sz="0" w:space="0" w:color="auto"/>
        <w:bottom w:val="none" w:sz="0" w:space="0" w:color="auto"/>
        <w:right w:val="none" w:sz="0" w:space="0" w:color="auto"/>
      </w:divBdr>
    </w:div>
    <w:div w:id="1908949976">
      <w:bodyDiv w:val="1"/>
      <w:marLeft w:val="0"/>
      <w:marRight w:val="0"/>
      <w:marTop w:val="0"/>
      <w:marBottom w:val="0"/>
      <w:divBdr>
        <w:top w:val="none" w:sz="0" w:space="0" w:color="auto"/>
        <w:left w:val="none" w:sz="0" w:space="0" w:color="auto"/>
        <w:bottom w:val="none" w:sz="0" w:space="0" w:color="auto"/>
        <w:right w:val="none" w:sz="0" w:space="0" w:color="auto"/>
      </w:divBdr>
    </w:div>
    <w:div w:id="2027048857">
      <w:bodyDiv w:val="1"/>
      <w:marLeft w:val="0"/>
      <w:marRight w:val="0"/>
      <w:marTop w:val="0"/>
      <w:marBottom w:val="0"/>
      <w:divBdr>
        <w:top w:val="none" w:sz="0" w:space="0" w:color="auto"/>
        <w:left w:val="none" w:sz="0" w:space="0" w:color="auto"/>
        <w:bottom w:val="none" w:sz="0" w:space="0" w:color="auto"/>
        <w:right w:val="none" w:sz="0" w:space="0" w:color="auto"/>
      </w:divBdr>
    </w:div>
    <w:div w:id="20919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image" Target="media/image5.gi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0DB75F-BBA4-4C01-9F6F-59A00BE94EA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1F3D4BB3-3590-4859-A971-8BDBE8A5334E}">
      <dgm:prSet phldrT="[Text]" custT="1"/>
      <dgm:spPr/>
      <dgm:t>
        <a:bodyPr/>
        <a:lstStyle/>
        <a:p>
          <a:pPr algn="ctr"/>
          <a:r>
            <a:rPr lang="en-US" sz="1050"/>
            <a:t>Normal load</a:t>
          </a:r>
        </a:p>
      </dgm:t>
    </dgm:pt>
    <dgm:pt modelId="{4DD9CCC6-A5FF-4283-B8D8-32475525CE75}" type="parTrans" cxnId="{81E4D8FD-4AD5-48ED-B833-1F5CDFA0A2DA}">
      <dgm:prSet/>
      <dgm:spPr/>
      <dgm:t>
        <a:bodyPr/>
        <a:lstStyle/>
        <a:p>
          <a:pPr algn="ctr"/>
          <a:endParaRPr lang="en-US" sz="1050"/>
        </a:p>
      </dgm:t>
    </dgm:pt>
    <dgm:pt modelId="{C495884A-542E-4484-A0E8-00C757E9556F}" type="sibTrans" cxnId="{81E4D8FD-4AD5-48ED-B833-1F5CDFA0A2DA}">
      <dgm:prSet/>
      <dgm:spPr/>
      <dgm:t>
        <a:bodyPr/>
        <a:lstStyle/>
        <a:p>
          <a:pPr algn="ctr"/>
          <a:endParaRPr lang="en-US" sz="1050"/>
        </a:p>
      </dgm:t>
    </dgm:pt>
    <dgm:pt modelId="{2B30D048-1F91-4389-8707-660D9B38887A}">
      <dgm:prSet phldrT="[Text]" custT="1"/>
      <dgm:spPr/>
      <dgm:t>
        <a:bodyPr/>
        <a:lstStyle/>
        <a:p>
          <a:pPr algn="ctr"/>
          <a:r>
            <a:rPr lang="en-US" sz="1050"/>
            <a:t>Composite Slip</a:t>
          </a:r>
          <a:br>
            <a:rPr lang="en-US" sz="1050"/>
          </a:br>
          <a:r>
            <a:rPr lang="en-US" sz="1050"/>
            <a:t>Force saturation function</a:t>
          </a:r>
        </a:p>
      </dgm:t>
    </dgm:pt>
    <dgm:pt modelId="{4CE4E3CE-613D-48DC-B3BB-0B48325F3544}" type="parTrans" cxnId="{8A707C70-AB55-4EE1-A6A0-26B886C6094A}">
      <dgm:prSet/>
      <dgm:spPr/>
      <dgm:t>
        <a:bodyPr/>
        <a:lstStyle/>
        <a:p>
          <a:pPr algn="ctr"/>
          <a:endParaRPr lang="en-US" sz="1050"/>
        </a:p>
      </dgm:t>
    </dgm:pt>
    <dgm:pt modelId="{9EAD472E-6BFA-4419-8A1B-65582549D911}" type="sibTrans" cxnId="{8A707C70-AB55-4EE1-A6A0-26B886C6094A}">
      <dgm:prSet/>
      <dgm:spPr/>
      <dgm:t>
        <a:bodyPr/>
        <a:lstStyle/>
        <a:p>
          <a:pPr algn="ctr"/>
          <a:endParaRPr lang="en-US" sz="1050"/>
        </a:p>
      </dgm:t>
    </dgm:pt>
    <dgm:pt modelId="{AF2D3D73-C776-4743-B369-6B254C1AED22}">
      <dgm:prSet phldrT="[Text]" custT="1"/>
      <dgm:spPr/>
      <dgm:t>
        <a:bodyPr/>
        <a:lstStyle/>
        <a:p>
          <a:pPr algn="ctr"/>
          <a:r>
            <a:rPr lang="en-US" sz="1050"/>
            <a:t>Longitudinal Stiffness coefficient.</a:t>
          </a:r>
          <a:br>
            <a:rPr lang="en-US" sz="1050"/>
          </a:br>
          <a:r>
            <a:rPr lang="en-US" sz="1050"/>
            <a:t>Lateral Stiffness. coefficient.</a:t>
          </a:r>
          <a:br>
            <a:rPr lang="en-US" sz="1050"/>
          </a:br>
          <a:r>
            <a:rPr lang="en-US" sz="1050"/>
            <a:t>Tire contact patch length.</a:t>
          </a:r>
          <a:br>
            <a:rPr lang="en-US" sz="1050"/>
          </a:br>
          <a:r>
            <a:rPr lang="en-US" sz="1050"/>
            <a:t>Peak tire/road coefficient of friction.</a:t>
          </a:r>
        </a:p>
      </dgm:t>
    </dgm:pt>
    <dgm:pt modelId="{B0BB299E-A887-4E5E-9024-DA6A5173B147}" type="parTrans" cxnId="{94B614C7-C4D7-46C9-AEF0-A108F483CE50}">
      <dgm:prSet/>
      <dgm:spPr/>
      <dgm:t>
        <a:bodyPr/>
        <a:lstStyle/>
        <a:p>
          <a:pPr algn="ctr"/>
          <a:endParaRPr lang="en-US" sz="1050"/>
        </a:p>
      </dgm:t>
    </dgm:pt>
    <dgm:pt modelId="{45880224-92AB-47E7-BCFD-4001EF440DB3}" type="sibTrans" cxnId="{94B614C7-C4D7-46C9-AEF0-A108F483CE50}">
      <dgm:prSet/>
      <dgm:spPr/>
      <dgm:t>
        <a:bodyPr/>
        <a:lstStyle/>
        <a:p>
          <a:pPr algn="ctr"/>
          <a:endParaRPr lang="en-US" sz="1050"/>
        </a:p>
      </dgm:t>
    </dgm:pt>
    <dgm:pt modelId="{A259F329-47A0-4B87-ABA3-6F0861AE14FE}">
      <dgm:prSet phldrT="[Text]" custT="1"/>
      <dgm:spPr/>
      <dgm:t>
        <a:bodyPr/>
        <a:lstStyle/>
        <a:p>
          <a:pPr algn="ctr"/>
          <a:r>
            <a:rPr lang="en-US" sz="1050"/>
            <a:t>Longitudinal Split</a:t>
          </a:r>
        </a:p>
      </dgm:t>
    </dgm:pt>
    <dgm:pt modelId="{A8989C74-70D4-457C-83BD-C3B145E60042}" type="parTrans" cxnId="{E3D44FB2-4A9C-438A-9B25-8BE2FEBC49E3}">
      <dgm:prSet/>
      <dgm:spPr/>
      <dgm:t>
        <a:bodyPr/>
        <a:lstStyle/>
        <a:p>
          <a:pPr algn="ctr"/>
          <a:endParaRPr lang="en-US" sz="1050"/>
        </a:p>
      </dgm:t>
    </dgm:pt>
    <dgm:pt modelId="{81D466C6-743B-4E5A-A165-EE1897E3A103}" type="sibTrans" cxnId="{E3D44FB2-4A9C-438A-9B25-8BE2FEBC49E3}">
      <dgm:prSet/>
      <dgm:spPr/>
      <dgm:t>
        <a:bodyPr/>
        <a:lstStyle/>
        <a:p>
          <a:pPr algn="ctr"/>
          <a:endParaRPr lang="en-US" sz="1050"/>
        </a:p>
      </dgm:t>
    </dgm:pt>
    <dgm:pt modelId="{4994028C-FD00-46D6-89A6-34B9EC4F8FB6}">
      <dgm:prSet phldrT="[Text]" custT="1"/>
      <dgm:spPr/>
      <dgm:t>
        <a:bodyPr/>
        <a:lstStyle/>
        <a:p>
          <a:pPr algn="ctr"/>
          <a:r>
            <a:rPr lang="en-US" sz="1050"/>
            <a:t>Modify longitudinal stiffness coefficient.</a:t>
          </a:r>
          <a:br>
            <a:rPr lang="en-US" sz="1050"/>
          </a:br>
          <a:r>
            <a:rPr lang="en-US" sz="1050"/>
            <a:t>Modify tire/road coefficient of friction.</a:t>
          </a:r>
        </a:p>
      </dgm:t>
    </dgm:pt>
    <dgm:pt modelId="{08AB52F1-525D-4E9B-9AFD-9BEEF4104751}" type="parTrans" cxnId="{9172C7E9-D327-4546-94CB-B0CE74D3F24C}">
      <dgm:prSet/>
      <dgm:spPr/>
      <dgm:t>
        <a:bodyPr/>
        <a:lstStyle/>
        <a:p>
          <a:pPr algn="ctr"/>
          <a:endParaRPr lang="en-US" sz="1050"/>
        </a:p>
      </dgm:t>
    </dgm:pt>
    <dgm:pt modelId="{E92106CD-337E-4EDB-9951-B540C967E004}" type="sibTrans" cxnId="{9172C7E9-D327-4546-94CB-B0CE74D3F24C}">
      <dgm:prSet/>
      <dgm:spPr/>
      <dgm:t>
        <a:bodyPr/>
        <a:lstStyle/>
        <a:p>
          <a:pPr algn="ctr"/>
          <a:endParaRPr lang="en-US" sz="1050"/>
        </a:p>
      </dgm:t>
    </dgm:pt>
    <dgm:pt modelId="{D4BD47E5-13F6-4C35-8555-1DDB81EC2646}">
      <dgm:prSet phldrT="[Text]" custT="1"/>
      <dgm:spPr/>
      <dgm:t>
        <a:bodyPr/>
        <a:lstStyle/>
        <a:p>
          <a:pPr algn="ctr"/>
          <a:r>
            <a:rPr lang="en-US" sz="1050"/>
            <a:t>Normalized lateral force.</a:t>
          </a:r>
          <a:br>
            <a:rPr lang="en-US" sz="1050"/>
          </a:br>
          <a:r>
            <a:rPr lang="en-US" sz="1050"/>
            <a:t>Normalized longitudinal force.</a:t>
          </a:r>
        </a:p>
      </dgm:t>
    </dgm:pt>
    <dgm:pt modelId="{EF41AA78-708F-47AA-8FC9-C27840C7F993}" type="parTrans" cxnId="{261032D7-0F8F-45A4-A176-556FF39C4137}">
      <dgm:prSet/>
      <dgm:spPr/>
      <dgm:t>
        <a:bodyPr/>
        <a:lstStyle/>
        <a:p>
          <a:pPr algn="ctr"/>
          <a:endParaRPr lang="en-US" sz="1050"/>
        </a:p>
      </dgm:t>
    </dgm:pt>
    <dgm:pt modelId="{2E033293-1895-407E-93C8-023B6B80F729}" type="sibTrans" cxnId="{261032D7-0F8F-45A4-A176-556FF39C4137}">
      <dgm:prSet/>
      <dgm:spPr/>
      <dgm:t>
        <a:bodyPr/>
        <a:lstStyle/>
        <a:p>
          <a:pPr algn="ctr"/>
          <a:endParaRPr lang="en-US" sz="1050"/>
        </a:p>
      </dgm:t>
    </dgm:pt>
    <mc:AlternateContent xmlns:mc="http://schemas.openxmlformats.org/markup-compatibility/2006">
      <mc:Choice xmlns:a14="http://schemas.microsoft.com/office/drawing/2010/main" Requires="a14">
        <dgm:pt modelId="{CE366B65-4B80-4E6C-82B1-BCA6539CAF80}">
          <dgm:prSet phldrT="[Text]" custT="1"/>
          <dgm:spPr/>
          <dgm:t>
            <a:bodyPr/>
            <a:lstStyle/>
            <a:p>
              <a:pPr algn="ctr"/>
              <a14:m>
                <m:oMathPara xmlns:m="http://schemas.openxmlformats.org/officeDocument/2006/math">
                  <m:oMathParaPr>
                    <m:jc m:val="centerGroup"/>
                  </m:oMathParaPr>
                  <m:oMath xmlns:m="http://schemas.openxmlformats.org/officeDocument/2006/math">
                    <m:sSub>
                      <m:sSubPr>
                        <m:ctrlPr>
                          <a:rPr lang="en-US" sz="1050" i="1">
                            <a:latin typeface="Cambria Math" panose="02040503050406030204" pitchFamily="18" charset="0"/>
                          </a:rPr>
                        </m:ctrlPr>
                      </m:sSubPr>
                      <m:e>
                        <m:r>
                          <a:rPr lang="en-US" sz="1050" b="0" i="1">
                            <a:latin typeface="Cambria Math" panose="02040503050406030204" pitchFamily="18" charset="0"/>
                          </a:rPr>
                          <m:t>𝐹</m:t>
                        </m:r>
                      </m:e>
                      <m:sub>
                        <m:r>
                          <a:rPr lang="en-US" sz="1050" b="0" i="1">
                            <a:latin typeface="Cambria Math" panose="02040503050406030204" pitchFamily="18" charset="0"/>
                          </a:rPr>
                          <m:t>𝑥</m:t>
                        </m:r>
                      </m:sub>
                    </m:sSub>
                  </m:oMath>
                </m:oMathPara>
              </a14:m>
              <a:endParaRPr lang="en-US" sz="1050"/>
            </a:p>
          </dgm:t>
        </dgm:pt>
      </mc:Choice>
      <mc:Fallback>
        <dgm:pt modelId="{CE366B65-4B80-4E6C-82B1-BCA6539CAF80}">
          <dgm:prSet phldrT="[Text]" custT="1"/>
          <dgm:spPr/>
          <dgm:t>
            <a:bodyPr/>
            <a:lstStyle/>
            <a:p>
              <a:pPr algn="ctr"/>
              <a:r>
                <a:rPr lang="en-US" sz="1050" b="0" i="0">
                  <a:latin typeface="Cambria Math" panose="02040503050406030204" pitchFamily="18" charset="0"/>
                </a:rPr>
                <a:t>𝐹_𝑥</a:t>
              </a:r>
              <a:endParaRPr lang="en-US" sz="1050"/>
            </a:p>
          </dgm:t>
        </dgm:pt>
      </mc:Fallback>
    </mc:AlternateContent>
    <dgm:pt modelId="{00430AD2-CA22-4E49-AB09-2B39C93936E5}" type="parTrans" cxnId="{DFF0F8E9-4541-4C24-B195-810670DE64B2}">
      <dgm:prSet/>
      <dgm:spPr/>
      <dgm:t>
        <a:bodyPr/>
        <a:lstStyle/>
        <a:p>
          <a:pPr algn="ctr"/>
          <a:endParaRPr lang="en-US" sz="1050"/>
        </a:p>
      </dgm:t>
    </dgm:pt>
    <dgm:pt modelId="{5E308A96-14F0-4EC6-902F-B2CBE16DF658}" type="sibTrans" cxnId="{DFF0F8E9-4541-4C24-B195-810670DE64B2}">
      <dgm:prSet/>
      <dgm:spPr/>
      <dgm:t>
        <a:bodyPr/>
        <a:lstStyle/>
        <a:p>
          <a:pPr algn="ctr"/>
          <a:endParaRPr lang="en-US" sz="1050"/>
        </a:p>
      </dgm:t>
    </dgm:pt>
    <mc:AlternateContent xmlns:mc="http://schemas.openxmlformats.org/markup-compatibility/2006">
      <mc:Choice xmlns:a14="http://schemas.microsoft.com/office/drawing/2010/main" Requires="a14">
        <dgm:pt modelId="{7CBD53D4-5054-4B08-BF15-2389F2D80CCE}">
          <dgm:prSet phldrT="[Text]" custT="1"/>
          <dgm:spPr/>
          <dgm:t>
            <a:bodyPr/>
            <a:lstStyle/>
            <a:p>
              <a:pPr algn="ctr"/>
              <a14:m>
                <m:oMathPara xmlns:m="http://schemas.openxmlformats.org/officeDocument/2006/math">
                  <m:oMathParaPr>
                    <m:jc m:val="centerGroup"/>
                  </m:oMathParaPr>
                  <m:oMath xmlns:m="http://schemas.openxmlformats.org/officeDocument/2006/math">
                    <m:sSub>
                      <m:sSubPr>
                        <m:ctrlPr>
                          <a:rPr lang="en-US" sz="1050" i="1">
                            <a:latin typeface="Cambria Math" panose="02040503050406030204" pitchFamily="18" charset="0"/>
                          </a:rPr>
                        </m:ctrlPr>
                      </m:sSubPr>
                      <m:e>
                        <m:r>
                          <a:rPr lang="en-US" sz="1050" b="0" i="1">
                            <a:latin typeface="Cambria Math" panose="02040503050406030204" pitchFamily="18" charset="0"/>
                          </a:rPr>
                          <m:t>𝐹</m:t>
                        </m:r>
                      </m:e>
                      <m:sub>
                        <m:r>
                          <a:rPr lang="en-US" sz="1050" b="0" i="1">
                            <a:latin typeface="Cambria Math" panose="02040503050406030204" pitchFamily="18" charset="0"/>
                          </a:rPr>
                          <m:t>𝑧</m:t>
                        </m:r>
                      </m:sub>
                    </m:sSub>
                  </m:oMath>
                </m:oMathPara>
              </a14:m>
              <a:endParaRPr lang="en-US" sz="1050"/>
            </a:p>
          </dgm:t>
        </dgm:pt>
      </mc:Choice>
      <mc:Fallback>
        <dgm:pt modelId="{7CBD53D4-5054-4B08-BF15-2389F2D80CCE}">
          <dgm:prSet phldrT="[Text]" custT="1"/>
          <dgm:spPr/>
          <dgm:t>
            <a:bodyPr/>
            <a:lstStyle/>
            <a:p>
              <a:pPr algn="ctr"/>
              <a:r>
                <a:rPr lang="en-US" sz="1050" b="0" i="0">
                  <a:latin typeface="Cambria Math" panose="02040503050406030204" pitchFamily="18" charset="0"/>
                </a:rPr>
                <a:t>𝐹_𝑧</a:t>
              </a:r>
              <a:endParaRPr lang="en-US" sz="1050"/>
            </a:p>
          </dgm:t>
        </dgm:pt>
      </mc:Fallback>
    </mc:AlternateContent>
    <dgm:pt modelId="{EE46FC38-2E1D-47CE-8747-82ECEE765D22}" type="parTrans" cxnId="{B69537A2-7430-4298-A4C4-B98B662349A2}">
      <dgm:prSet/>
      <dgm:spPr/>
      <dgm:t>
        <a:bodyPr/>
        <a:lstStyle/>
        <a:p>
          <a:pPr algn="ctr"/>
          <a:endParaRPr lang="en-US" sz="1050"/>
        </a:p>
      </dgm:t>
    </dgm:pt>
    <dgm:pt modelId="{46107AFF-E620-479D-93F3-2FA21A71EF4A}" type="sibTrans" cxnId="{B69537A2-7430-4298-A4C4-B98B662349A2}">
      <dgm:prSet/>
      <dgm:spPr/>
      <dgm:t>
        <a:bodyPr/>
        <a:lstStyle/>
        <a:p>
          <a:pPr algn="ctr"/>
          <a:endParaRPr lang="en-US" sz="1050"/>
        </a:p>
      </dgm:t>
    </dgm:pt>
    <dgm:pt modelId="{D431118F-FD82-4118-84FB-465406E05AA6}">
      <dgm:prSet phldrT="[Text]" custT="1"/>
      <dgm:spPr/>
      <dgm:t>
        <a:bodyPr/>
        <a:lstStyle/>
        <a:p>
          <a:pPr algn="ctr"/>
          <a:r>
            <a:rPr lang="en-US" sz="1050"/>
            <a:t>Slip Angle</a:t>
          </a:r>
        </a:p>
      </dgm:t>
    </dgm:pt>
    <dgm:pt modelId="{369262A6-CB5F-4A86-8F55-716CD1ED918E}" type="parTrans" cxnId="{B8EB5F5F-E3BC-4BB6-87C3-766C99290FE4}">
      <dgm:prSet/>
      <dgm:spPr/>
      <dgm:t>
        <a:bodyPr/>
        <a:lstStyle/>
        <a:p>
          <a:pPr algn="ctr"/>
          <a:endParaRPr lang="en-US" sz="1050"/>
        </a:p>
      </dgm:t>
    </dgm:pt>
    <dgm:pt modelId="{7B41AE48-480F-41E4-8E3C-52F2283F0D82}" type="sibTrans" cxnId="{B8EB5F5F-E3BC-4BB6-87C3-766C99290FE4}">
      <dgm:prSet/>
      <dgm:spPr/>
      <dgm:t>
        <a:bodyPr/>
        <a:lstStyle/>
        <a:p>
          <a:pPr algn="ctr"/>
          <a:endParaRPr lang="en-US" sz="1050"/>
        </a:p>
      </dgm:t>
    </dgm:pt>
    <dgm:pt modelId="{4DF611CF-D54F-4244-A35D-CCBA0E2EEBAD}" type="pres">
      <dgm:prSet presAssocID="{480DB75F-BBA4-4C01-9F6F-59A00BE94EAC}" presName="hierChild1" presStyleCnt="0">
        <dgm:presLayoutVars>
          <dgm:orgChart val="1"/>
          <dgm:chPref val="1"/>
          <dgm:dir/>
          <dgm:animOne val="branch"/>
          <dgm:animLvl val="lvl"/>
          <dgm:resizeHandles/>
        </dgm:presLayoutVars>
      </dgm:prSet>
      <dgm:spPr/>
    </dgm:pt>
    <dgm:pt modelId="{5A9E656E-355C-44F4-8FFF-20004EF0001D}" type="pres">
      <dgm:prSet presAssocID="{1F3D4BB3-3590-4859-A971-8BDBE8A5334E}" presName="hierRoot1" presStyleCnt="0">
        <dgm:presLayoutVars>
          <dgm:hierBranch val="init"/>
        </dgm:presLayoutVars>
      </dgm:prSet>
      <dgm:spPr/>
    </dgm:pt>
    <dgm:pt modelId="{5C433A1B-299E-4CD8-B548-F4403DB5BF2D}" type="pres">
      <dgm:prSet presAssocID="{1F3D4BB3-3590-4859-A971-8BDBE8A5334E}" presName="rootComposite1" presStyleCnt="0"/>
      <dgm:spPr/>
    </dgm:pt>
    <dgm:pt modelId="{2FB26885-5612-48DC-B69D-249C41C2F92A}" type="pres">
      <dgm:prSet presAssocID="{1F3D4BB3-3590-4859-A971-8BDBE8A5334E}" presName="rootText1" presStyleLbl="node0" presStyleIdx="0" presStyleCnt="3" custScaleX="165536" custScaleY="76375" custLinFactNeighborX="-1583" custLinFactNeighborY="22164">
        <dgm:presLayoutVars>
          <dgm:chPref val="3"/>
        </dgm:presLayoutVars>
      </dgm:prSet>
      <dgm:spPr/>
    </dgm:pt>
    <dgm:pt modelId="{EBB364B7-53A1-4B92-99B2-F2C10D3CAE0A}" type="pres">
      <dgm:prSet presAssocID="{1F3D4BB3-3590-4859-A971-8BDBE8A5334E}" presName="rootConnector1" presStyleLbl="node1" presStyleIdx="0" presStyleCnt="0"/>
      <dgm:spPr/>
    </dgm:pt>
    <dgm:pt modelId="{6D3C8581-98D8-407B-B230-5E669EB67FF5}" type="pres">
      <dgm:prSet presAssocID="{1F3D4BB3-3590-4859-A971-8BDBE8A5334E}" presName="hierChild2" presStyleCnt="0"/>
      <dgm:spPr/>
    </dgm:pt>
    <dgm:pt modelId="{07C33F00-4249-407F-B60F-54C010C87F49}" type="pres">
      <dgm:prSet presAssocID="{1F3D4BB3-3590-4859-A971-8BDBE8A5334E}" presName="hierChild3" presStyleCnt="0"/>
      <dgm:spPr/>
    </dgm:pt>
    <dgm:pt modelId="{419BE745-6587-4AC8-81B5-0241392D98EC}" type="pres">
      <dgm:prSet presAssocID="{A259F329-47A0-4B87-ABA3-6F0861AE14FE}" presName="hierRoot1" presStyleCnt="0">
        <dgm:presLayoutVars>
          <dgm:hierBranch val="init"/>
        </dgm:presLayoutVars>
      </dgm:prSet>
      <dgm:spPr/>
    </dgm:pt>
    <dgm:pt modelId="{11932F89-87EA-4A57-A96C-6D83C947B2C1}" type="pres">
      <dgm:prSet presAssocID="{A259F329-47A0-4B87-ABA3-6F0861AE14FE}" presName="rootComposite1" presStyleCnt="0"/>
      <dgm:spPr/>
    </dgm:pt>
    <dgm:pt modelId="{D8EFB06B-04D6-4814-824C-045C44DDA203}" type="pres">
      <dgm:prSet presAssocID="{A259F329-47A0-4B87-ABA3-6F0861AE14FE}" presName="rootText1" presStyleLbl="node0" presStyleIdx="1" presStyleCnt="3" custScaleX="182913" custScaleY="127559" custLinFactNeighborY="22165">
        <dgm:presLayoutVars>
          <dgm:chPref val="3"/>
        </dgm:presLayoutVars>
      </dgm:prSet>
      <dgm:spPr/>
    </dgm:pt>
    <dgm:pt modelId="{6F3A0C28-1B6F-49CA-9C8B-2309EC344C83}" type="pres">
      <dgm:prSet presAssocID="{A259F329-47A0-4B87-ABA3-6F0861AE14FE}" presName="rootConnector1" presStyleLbl="node1" presStyleIdx="0" presStyleCnt="0"/>
      <dgm:spPr/>
    </dgm:pt>
    <dgm:pt modelId="{0FF189A6-53BD-4C55-87C8-13A5C882F8A5}" type="pres">
      <dgm:prSet presAssocID="{A259F329-47A0-4B87-ABA3-6F0861AE14FE}" presName="hierChild2" presStyleCnt="0"/>
      <dgm:spPr/>
    </dgm:pt>
    <dgm:pt modelId="{D043F048-D451-47D7-9997-710E8C24B54A}" type="pres">
      <dgm:prSet presAssocID="{B0BB299E-A887-4E5E-9024-DA6A5173B147}" presName="Name37" presStyleLbl="parChTrans1D2" presStyleIdx="0" presStyleCnt="1"/>
      <dgm:spPr/>
    </dgm:pt>
    <dgm:pt modelId="{9DC96804-3985-4897-8442-2D04313F1A09}" type="pres">
      <dgm:prSet presAssocID="{AF2D3D73-C776-4743-B369-6B254C1AED22}" presName="hierRoot2" presStyleCnt="0">
        <dgm:presLayoutVars>
          <dgm:hierBranch val="init"/>
        </dgm:presLayoutVars>
      </dgm:prSet>
      <dgm:spPr/>
    </dgm:pt>
    <dgm:pt modelId="{1140075E-59B0-45D3-A27F-48714E46096A}" type="pres">
      <dgm:prSet presAssocID="{AF2D3D73-C776-4743-B369-6B254C1AED22}" presName="rootComposite" presStyleCnt="0"/>
      <dgm:spPr/>
    </dgm:pt>
    <dgm:pt modelId="{8416C932-E9B5-407E-AE12-B4EFBA52947B}" type="pres">
      <dgm:prSet presAssocID="{AF2D3D73-C776-4743-B369-6B254C1AED22}" presName="rootText" presStyleLbl="node2" presStyleIdx="0" presStyleCnt="1" custScaleX="389502" custScaleY="241029">
        <dgm:presLayoutVars>
          <dgm:chPref val="3"/>
        </dgm:presLayoutVars>
      </dgm:prSet>
      <dgm:spPr/>
    </dgm:pt>
    <dgm:pt modelId="{FFAE5206-ADB5-401F-96A9-28977AEA5A23}" type="pres">
      <dgm:prSet presAssocID="{AF2D3D73-C776-4743-B369-6B254C1AED22}" presName="rootConnector" presStyleLbl="node2" presStyleIdx="0" presStyleCnt="1"/>
      <dgm:spPr/>
    </dgm:pt>
    <dgm:pt modelId="{356FA6B3-5CAB-4CC8-B1A1-3A289EE35A0E}" type="pres">
      <dgm:prSet presAssocID="{AF2D3D73-C776-4743-B369-6B254C1AED22}" presName="hierChild4" presStyleCnt="0"/>
      <dgm:spPr/>
    </dgm:pt>
    <dgm:pt modelId="{7BBCE53B-974B-45D0-BC2E-DCF8DE73F5C3}" type="pres">
      <dgm:prSet presAssocID="{4CE4E3CE-613D-48DC-B3BB-0B48325F3544}" presName="Name37" presStyleLbl="parChTrans1D3" presStyleIdx="0" presStyleCnt="1"/>
      <dgm:spPr/>
    </dgm:pt>
    <dgm:pt modelId="{183DF433-4733-471F-B4CB-7DEEC9F00F1F}" type="pres">
      <dgm:prSet presAssocID="{2B30D048-1F91-4389-8707-660D9B38887A}" presName="hierRoot2" presStyleCnt="0">
        <dgm:presLayoutVars>
          <dgm:hierBranch val="init"/>
        </dgm:presLayoutVars>
      </dgm:prSet>
      <dgm:spPr/>
    </dgm:pt>
    <dgm:pt modelId="{7B0E7C62-4378-4556-A8F7-32B41507BBFF}" type="pres">
      <dgm:prSet presAssocID="{2B30D048-1F91-4389-8707-660D9B38887A}" presName="rootComposite" presStyleCnt="0"/>
      <dgm:spPr/>
    </dgm:pt>
    <dgm:pt modelId="{700CFA15-31A1-469E-B8FB-7B14886BE847}" type="pres">
      <dgm:prSet presAssocID="{2B30D048-1F91-4389-8707-660D9B38887A}" presName="rootText" presStyleLbl="node3" presStyleIdx="0" presStyleCnt="1" custScaleX="266389" custScaleY="93684">
        <dgm:presLayoutVars>
          <dgm:chPref val="3"/>
        </dgm:presLayoutVars>
      </dgm:prSet>
      <dgm:spPr/>
    </dgm:pt>
    <dgm:pt modelId="{3F755F66-CD75-4FC8-8A7F-84C2DD46F718}" type="pres">
      <dgm:prSet presAssocID="{2B30D048-1F91-4389-8707-660D9B38887A}" presName="rootConnector" presStyleLbl="node3" presStyleIdx="0" presStyleCnt="1"/>
      <dgm:spPr/>
    </dgm:pt>
    <dgm:pt modelId="{132EFB2F-6EA3-4D02-90C5-38188383C9AA}" type="pres">
      <dgm:prSet presAssocID="{2B30D048-1F91-4389-8707-660D9B38887A}" presName="hierChild4" presStyleCnt="0"/>
      <dgm:spPr/>
    </dgm:pt>
    <dgm:pt modelId="{06CF055B-2ADD-4B85-BCF2-B59F4ED9D8C2}" type="pres">
      <dgm:prSet presAssocID="{08AB52F1-525D-4E9B-9AFD-9BEEF4104751}" presName="Name37" presStyleLbl="parChTrans1D4" presStyleIdx="0" presStyleCnt="4"/>
      <dgm:spPr/>
    </dgm:pt>
    <dgm:pt modelId="{825FAE55-13B1-41A4-AE35-E50EE90E10F3}" type="pres">
      <dgm:prSet presAssocID="{4994028C-FD00-46D6-89A6-34B9EC4F8FB6}" presName="hierRoot2" presStyleCnt="0">
        <dgm:presLayoutVars>
          <dgm:hierBranch val="init"/>
        </dgm:presLayoutVars>
      </dgm:prSet>
      <dgm:spPr/>
    </dgm:pt>
    <dgm:pt modelId="{74BDA99F-C7D4-4B64-B976-352A3218EE37}" type="pres">
      <dgm:prSet presAssocID="{4994028C-FD00-46D6-89A6-34B9EC4F8FB6}" presName="rootComposite" presStyleCnt="0"/>
      <dgm:spPr/>
    </dgm:pt>
    <dgm:pt modelId="{1D2E5159-B905-49B6-8D2C-50BC14DDFD02}" type="pres">
      <dgm:prSet presAssocID="{4994028C-FD00-46D6-89A6-34B9EC4F8FB6}" presName="rootText" presStyleLbl="node4" presStyleIdx="0" presStyleCnt="4" custScaleX="400168" custScaleY="160589">
        <dgm:presLayoutVars>
          <dgm:chPref val="3"/>
        </dgm:presLayoutVars>
      </dgm:prSet>
      <dgm:spPr/>
    </dgm:pt>
    <dgm:pt modelId="{7FA9F0D8-305D-4C6C-A8D2-D19538CB2742}" type="pres">
      <dgm:prSet presAssocID="{4994028C-FD00-46D6-89A6-34B9EC4F8FB6}" presName="rootConnector" presStyleLbl="node4" presStyleIdx="0" presStyleCnt="4"/>
      <dgm:spPr/>
    </dgm:pt>
    <dgm:pt modelId="{4C95367C-AEAA-41F1-8F99-704EEC0508B5}" type="pres">
      <dgm:prSet presAssocID="{4994028C-FD00-46D6-89A6-34B9EC4F8FB6}" presName="hierChild4" presStyleCnt="0"/>
      <dgm:spPr/>
    </dgm:pt>
    <dgm:pt modelId="{88761624-49EE-4E22-A313-7AFC06CFF184}" type="pres">
      <dgm:prSet presAssocID="{EF41AA78-708F-47AA-8FC9-C27840C7F993}" presName="Name37" presStyleLbl="parChTrans1D4" presStyleIdx="1" presStyleCnt="4"/>
      <dgm:spPr/>
    </dgm:pt>
    <dgm:pt modelId="{C9C64E00-C316-4F70-8940-D9CE5D5511B4}" type="pres">
      <dgm:prSet presAssocID="{D4BD47E5-13F6-4C35-8555-1DDB81EC2646}" presName="hierRoot2" presStyleCnt="0">
        <dgm:presLayoutVars>
          <dgm:hierBranch val="init"/>
        </dgm:presLayoutVars>
      </dgm:prSet>
      <dgm:spPr/>
    </dgm:pt>
    <dgm:pt modelId="{BF133758-125B-4BA3-83CA-3A9F820ADC49}" type="pres">
      <dgm:prSet presAssocID="{D4BD47E5-13F6-4C35-8555-1DDB81EC2646}" presName="rootComposite" presStyleCnt="0"/>
      <dgm:spPr/>
    </dgm:pt>
    <dgm:pt modelId="{56D3ACC8-9A9F-4B74-90D5-5A5F2724A4BC}" type="pres">
      <dgm:prSet presAssocID="{D4BD47E5-13F6-4C35-8555-1DDB81EC2646}" presName="rootText" presStyleLbl="node4" presStyleIdx="1" presStyleCnt="4" custScaleX="315649" custScaleY="107704">
        <dgm:presLayoutVars>
          <dgm:chPref val="3"/>
        </dgm:presLayoutVars>
      </dgm:prSet>
      <dgm:spPr/>
    </dgm:pt>
    <dgm:pt modelId="{C936CB0F-B35D-4007-ADE6-9C090F1D912F}" type="pres">
      <dgm:prSet presAssocID="{D4BD47E5-13F6-4C35-8555-1DDB81EC2646}" presName="rootConnector" presStyleLbl="node4" presStyleIdx="1" presStyleCnt="4"/>
      <dgm:spPr/>
    </dgm:pt>
    <dgm:pt modelId="{5C9B9DB6-4A46-432F-B089-A11D3CA1A244}" type="pres">
      <dgm:prSet presAssocID="{D4BD47E5-13F6-4C35-8555-1DDB81EC2646}" presName="hierChild4" presStyleCnt="0"/>
      <dgm:spPr/>
    </dgm:pt>
    <dgm:pt modelId="{DA8AA2B2-70D5-4E23-8676-F7705096C4B6}" type="pres">
      <dgm:prSet presAssocID="{00430AD2-CA22-4E49-AB09-2B39C93936E5}" presName="Name37" presStyleLbl="parChTrans1D4" presStyleIdx="2" presStyleCnt="4"/>
      <dgm:spPr/>
    </dgm:pt>
    <dgm:pt modelId="{31FE381E-270D-4CD3-AE16-4327A907A575}" type="pres">
      <dgm:prSet presAssocID="{CE366B65-4B80-4E6C-82B1-BCA6539CAF80}" presName="hierRoot2" presStyleCnt="0">
        <dgm:presLayoutVars>
          <dgm:hierBranch val="init"/>
        </dgm:presLayoutVars>
      </dgm:prSet>
      <dgm:spPr/>
    </dgm:pt>
    <dgm:pt modelId="{E36B8F25-F4B6-4F73-AFC3-75E4434C41FF}" type="pres">
      <dgm:prSet presAssocID="{CE366B65-4B80-4E6C-82B1-BCA6539CAF80}" presName="rootComposite" presStyleCnt="0"/>
      <dgm:spPr/>
    </dgm:pt>
    <dgm:pt modelId="{D1CEB195-B79D-4304-B976-29CAFDDF6D89}" type="pres">
      <dgm:prSet presAssocID="{CE366B65-4B80-4E6C-82B1-BCA6539CAF80}" presName="rootText" presStyleLbl="node4" presStyleIdx="2" presStyleCnt="4" custScaleX="33307" custScaleY="68998" custLinFactNeighborX="-2730" custLinFactNeighborY="-19112">
        <dgm:presLayoutVars>
          <dgm:chPref val="3"/>
        </dgm:presLayoutVars>
      </dgm:prSet>
      <dgm:spPr/>
    </dgm:pt>
    <dgm:pt modelId="{9E3FE2B0-01D4-4F30-A6D3-8F60EEC4E43B}" type="pres">
      <dgm:prSet presAssocID="{CE366B65-4B80-4E6C-82B1-BCA6539CAF80}" presName="rootConnector" presStyleLbl="node4" presStyleIdx="2" presStyleCnt="4"/>
      <dgm:spPr/>
    </dgm:pt>
    <dgm:pt modelId="{7FBC7EF5-253A-4DF5-BA9B-D63BFBDA2427}" type="pres">
      <dgm:prSet presAssocID="{CE366B65-4B80-4E6C-82B1-BCA6539CAF80}" presName="hierChild4" presStyleCnt="0"/>
      <dgm:spPr/>
    </dgm:pt>
    <dgm:pt modelId="{6DABA711-435B-4A7C-A40D-0131B545F43E}" type="pres">
      <dgm:prSet presAssocID="{CE366B65-4B80-4E6C-82B1-BCA6539CAF80}" presName="hierChild5" presStyleCnt="0"/>
      <dgm:spPr/>
    </dgm:pt>
    <dgm:pt modelId="{B0299BBD-3970-474F-9986-7E7E7968CCC5}" type="pres">
      <dgm:prSet presAssocID="{EE46FC38-2E1D-47CE-8747-82ECEE765D22}" presName="Name37" presStyleLbl="parChTrans1D4" presStyleIdx="3" presStyleCnt="4"/>
      <dgm:spPr/>
    </dgm:pt>
    <dgm:pt modelId="{522A9778-3949-499B-9874-474005D89A90}" type="pres">
      <dgm:prSet presAssocID="{7CBD53D4-5054-4B08-BF15-2389F2D80CCE}" presName="hierRoot2" presStyleCnt="0">
        <dgm:presLayoutVars>
          <dgm:hierBranch val="init"/>
        </dgm:presLayoutVars>
      </dgm:prSet>
      <dgm:spPr/>
    </dgm:pt>
    <dgm:pt modelId="{596DAF02-8336-451C-8B72-AD59F5D9A718}" type="pres">
      <dgm:prSet presAssocID="{7CBD53D4-5054-4B08-BF15-2389F2D80CCE}" presName="rootComposite" presStyleCnt="0"/>
      <dgm:spPr/>
    </dgm:pt>
    <dgm:pt modelId="{A2E72C27-DE88-4587-ACA4-3AC78F0E6FB0}" type="pres">
      <dgm:prSet presAssocID="{7CBD53D4-5054-4B08-BF15-2389F2D80CCE}" presName="rootText" presStyleLbl="node4" presStyleIdx="3" presStyleCnt="4" custScaleX="44224" custScaleY="69723" custLinFactNeighborX="-3413" custLinFactNeighborY="-50511">
        <dgm:presLayoutVars>
          <dgm:chPref val="3"/>
        </dgm:presLayoutVars>
      </dgm:prSet>
      <dgm:spPr/>
    </dgm:pt>
    <dgm:pt modelId="{B9F51C1E-06C7-41FA-9591-C709491EA469}" type="pres">
      <dgm:prSet presAssocID="{7CBD53D4-5054-4B08-BF15-2389F2D80CCE}" presName="rootConnector" presStyleLbl="node4" presStyleIdx="3" presStyleCnt="4"/>
      <dgm:spPr/>
    </dgm:pt>
    <dgm:pt modelId="{453011AB-96CB-43A8-9676-DBC447E1FB4B}" type="pres">
      <dgm:prSet presAssocID="{7CBD53D4-5054-4B08-BF15-2389F2D80CCE}" presName="hierChild4" presStyleCnt="0"/>
      <dgm:spPr/>
    </dgm:pt>
    <dgm:pt modelId="{BE48DF6F-7E55-4231-A3A1-9B65D820D5BD}" type="pres">
      <dgm:prSet presAssocID="{7CBD53D4-5054-4B08-BF15-2389F2D80CCE}" presName="hierChild5" presStyleCnt="0"/>
      <dgm:spPr/>
    </dgm:pt>
    <dgm:pt modelId="{982DC849-F948-472B-81B9-2D3AC2180829}" type="pres">
      <dgm:prSet presAssocID="{D4BD47E5-13F6-4C35-8555-1DDB81EC2646}" presName="hierChild5" presStyleCnt="0"/>
      <dgm:spPr/>
    </dgm:pt>
    <dgm:pt modelId="{2B59CBE6-E388-4498-99B9-0B0F842858E9}" type="pres">
      <dgm:prSet presAssocID="{4994028C-FD00-46D6-89A6-34B9EC4F8FB6}" presName="hierChild5" presStyleCnt="0"/>
      <dgm:spPr/>
    </dgm:pt>
    <dgm:pt modelId="{9228F7FD-ED98-424F-B706-4E5B33890F1F}" type="pres">
      <dgm:prSet presAssocID="{2B30D048-1F91-4389-8707-660D9B38887A}" presName="hierChild5" presStyleCnt="0"/>
      <dgm:spPr/>
    </dgm:pt>
    <dgm:pt modelId="{630F3DD9-33AE-476B-A0BA-301FFEF37CD5}" type="pres">
      <dgm:prSet presAssocID="{AF2D3D73-C776-4743-B369-6B254C1AED22}" presName="hierChild5" presStyleCnt="0"/>
      <dgm:spPr/>
    </dgm:pt>
    <dgm:pt modelId="{3C85AC03-E5E4-4F4E-A0FC-86A28FF34AB3}" type="pres">
      <dgm:prSet presAssocID="{A259F329-47A0-4B87-ABA3-6F0861AE14FE}" presName="hierChild3" presStyleCnt="0"/>
      <dgm:spPr/>
    </dgm:pt>
    <dgm:pt modelId="{4737BF4D-270E-4480-9A70-3D3296294802}" type="pres">
      <dgm:prSet presAssocID="{D431118F-FD82-4118-84FB-465406E05AA6}" presName="hierRoot1" presStyleCnt="0">
        <dgm:presLayoutVars>
          <dgm:hierBranch val="init"/>
        </dgm:presLayoutVars>
      </dgm:prSet>
      <dgm:spPr/>
    </dgm:pt>
    <dgm:pt modelId="{5190C54A-5913-4089-972D-3316063E4C9A}" type="pres">
      <dgm:prSet presAssocID="{D431118F-FD82-4118-84FB-465406E05AA6}" presName="rootComposite1" presStyleCnt="0"/>
      <dgm:spPr/>
    </dgm:pt>
    <dgm:pt modelId="{A166E16E-489D-456F-A393-865BDD9A8533}" type="pres">
      <dgm:prSet presAssocID="{D431118F-FD82-4118-84FB-465406E05AA6}" presName="rootText1" presStyleLbl="node0" presStyleIdx="2" presStyleCnt="3" custScaleX="103335" custScaleY="68877" custLinFactNeighborX="1583" custLinFactNeighborY="28497">
        <dgm:presLayoutVars>
          <dgm:chPref val="3"/>
        </dgm:presLayoutVars>
      </dgm:prSet>
      <dgm:spPr/>
    </dgm:pt>
    <dgm:pt modelId="{EFD62A0D-A363-43B8-A887-8EA546957DB5}" type="pres">
      <dgm:prSet presAssocID="{D431118F-FD82-4118-84FB-465406E05AA6}" presName="rootConnector1" presStyleLbl="node1" presStyleIdx="0" presStyleCnt="0"/>
      <dgm:spPr/>
    </dgm:pt>
    <dgm:pt modelId="{0922FB10-274C-474D-9B01-7243A280AA20}" type="pres">
      <dgm:prSet presAssocID="{D431118F-FD82-4118-84FB-465406E05AA6}" presName="hierChild2" presStyleCnt="0"/>
      <dgm:spPr/>
    </dgm:pt>
    <dgm:pt modelId="{93CBA875-10F3-4291-A496-07E6AB91DAD4}" type="pres">
      <dgm:prSet presAssocID="{D431118F-FD82-4118-84FB-465406E05AA6}" presName="hierChild3" presStyleCnt="0"/>
      <dgm:spPr/>
    </dgm:pt>
  </dgm:ptLst>
  <dgm:cxnLst>
    <dgm:cxn modelId="{344C8303-FE2B-499E-81BB-787FD47B59E4}" type="presOf" srcId="{7CBD53D4-5054-4B08-BF15-2389F2D80CCE}" destId="{B9F51C1E-06C7-41FA-9591-C709491EA469}" srcOrd="1" destOrd="0" presId="urn:microsoft.com/office/officeart/2005/8/layout/orgChart1"/>
    <dgm:cxn modelId="{6CEC3C10-8A8E-48C1-8058-0A971A96DCEF}" type="presOf" srcId="{D4BD47E5-13F6-4C35-8555-1DDB81EC2646}" destId="{56D3ACC8-9A9F-4B74-90D5-5A5F2724A4BC}" srcOrd="0" destOrd="0" presId="urn:microsoft.com/office/officeart/2005/8/layout/orgChart1"/>
    <dgm:cxn modelId="{BBD9EC16-DB44-438B-9358-34F403D1FBF1}" type="presOf" srcId="{D431118F-FD82-4118-84FB-465406E05AA6}" destId="{EFD62A0D-A363-43B8-A887-8EA546957DB5}" srcOrd="1" destOrd="0" presId="urn:microsoft.com/office/officeart/2005/8/layout/orgChart1"/>
    <dgm:cxn modelId="{D34CFD1D-240F-447C-9C7F-A6C8EABAAEB6}" type="presOf" srcId="{4CE4E3CE-613D-48DC-B3BB-0B48325F3544}" destId="{7BBCE53B-974B-45D0-BC2E-DCF8DE73F5C3}" srcOrd="0" destOrd="0" presId="urn:microsoft.com/office/officeart/2005/8/layout/orgChart1"/>
    <dgm:cxn modelId="{1988352B-68A9-42FE-B68E-65EF5CAF880F}" type="presOf" srcId="{4994028C-FD00-46D6-89A6-34B9EC4F8FB6}" destId="{1D2E5159-B905-49B6-8D2C-50BC14DDFD02}" srcOrd="0" destOrd="0" presId="urn:microsoft.com/office/officeart/2005/8/layout/orgChart1"/>
    <dgm:cxn modelId="{73543D3D-0078-4EC4-A934-B5BBDA722FA3}" type="presOf" srcId="{1F3D4BB3-3590-4859-A971-8BDBE8A5334E}" destId="{2FB26885-5612-48DC-B69D-249C41C2F92A}" srcOrd="0" destOrd="0" presId="urn:microsoft.com/office/officeart/2005/8/layout/orgChart1"/>
    <dgm:cxn modelId="{B8EB5F5F-E3BC-4BB6-87C3-766C99290FE4}" srcId="{480DB75F-BBA4-4C01-9F6F-59A00BE94EAC}" destId="{D431118F-FD82-4118-84FB-465406E05AA6}" srcOrd="2" destOrd="0" parTransId="{369262A6-CB5F-4A86-8F55-716CD1ED918E}" sibTransId="{7B41AE48-480F-41E4-8E3C-52F2283F0D82}"/>
    <dgm:cxn modelId="{6E3C4864-BB95-4BB1-9250-7691EBE054F6}" type="presOf" srcId="{1F3D4BB3-3590-4859-A971-8BDBE8A5334E}" destId="{EBB364B7-53A1-4B92-99B2-F2C10D3CAE0A}" srcOrd="1" destOrd="0" presId="urn:microsoft.com/office/officeart/2005/8/layout/orgChart1"/>
    <dgm:cxn modelId="{98C4E16A-A675-4ABC-83A0-7868CF29C012}" type="presOf" srcId="{AF2D3D73-C776-4743-B369-6B254C1AED22}" destId="{8416C932-E9B5-407E-AE12-B4EFBA52947B}" srcOrd="0" destOrd="0" presId="urn:microsoft.com/office/officeart/2005/8/layout/orgChart1"/>
    <dgm:cxn modelId="{24D29D4E-242C-4542-93A0-799FF62A8ADA}" type="presOf" srcId="{CE366B65-4B80-4E6C-82B1-BCA6539CAF80}" destId="{D1CEB195-B79D-4304-B976-29CAFDDF6D89}" srcOrd="0" destOrd="0" presId="urn:microsoft.com/office/officeart/2005/8/layout/orgChart1"/>
    <dgm:cxn modelId="{8A707C70-AB55-4EE1-A6A0-26B886C6094A}" srcId="{AF2D3D73-C776-4743-B369-6B254C1AED22}" destId="{2B30D048-1F91-4389-8707-660D9B38887A}" srcOrd="0" destOrd="0" parTransId="{4CE4E3CE-613D-48DC-B3BB-0B48325F3544}" sibTransId="{9EAD472E-6BFA-4419-8A1B-65582549D911}"/>
    <dgm:cxn modelId="{6339FA53-6AB2-4FAD-B41F-54A345CDDC76}" type="presOf" srcId="{7CBD53D4-5054-4B08-BF15-2389F2D80CCE}" destId="{A2E72C27-DE88-4587-ACA4-3AC78F0E6FB0}" srcOrd="0" destOrd="0" presId="urn:microsoft.com/office/officeart/2005/8/layout/orgChart1"/>
    <dgm:cxn modelId="{80F1668E-AE8F-42E9-BBC5-10B621C3D1A5}" type="presOf" srcId="{D431118F-FD82-4118-84FB-465406E05AA6}" destId="{A166E16E-489D-456F-A393-865BDD9A8533}" srcOrd="0" destOrd="0" presId="urn:microsoft.com/office/officeart/2005/8/layout/orgChart1"/>
    <dgm:cxn modelId="{DE7E2495-F726-4ABB-9B66-CAB6FEA4FBA1}" type="presOf" srcId="{EF41AA78-708F-47AA-8FC9-C27840C7F993}" destId="{88761624-49EE-4E22-A313-7AFC06CFF184}" srcOrd="0" destOrd="0" presId="urn:microsoft.com/office/officeart/2005/8/layout/orgChart1"/>
    <dgm:cxn modelId="{887E409D-D83B-4B29-A90C-56BA20283A52}" type="presOf" srcId="{A259F329-47A0-4B87-ABA3-6F0861AE14FE}" destId="{6F3A0C28-1B6F-49CA-9C8B-2309EC344C83}" srcOrd="1" destOrd="0" presId="urn:microsoft.com/office/officeart/2005/8/layout/orgChart1"/>
    <dgm:cxn modelId="{B69537A2-7430-4298-A4C4-B98B662349A2}" srcId="{D4BD47E5-13F6-4C35-8555-1DDB81EC2646}" destId="{7CBD53D4-5054-4B08-BF15-2389F2D80CCE}" srcOrd="1" destOrd="0" parTransId="{EE46FC38-2E1D-47CE-8747-82ECEE765D22}" sibTransId="{46107AFF-E620-479D-93F3-2FA21A71EF4A}"/>
    <dgm:cxn modelId="{1AF2ECA6-7BD1-441A-8543-4DA1410A17F5}" type="presOf" srcId="{480DB75F-BBA4-4C01-9F6F-59A00BE94EAC}" destId="{4DF611CF-D54F-4244-A35D-CCBA0E2EEBAD}" srcOrd="0" destOrd="0" presId="urn:microsoft.com/office/officeart/2005/8/layout/orgChart1"/>
    <dgm:cxn modelId="{FC4425AF-441F-4EEB-A50D-32CD084DCF6F}" type="presOf" srcId="{A259F329-47A0-4B87-ABA3-6F0861AE14FE}" destId="{D8EFB06B-04D6-4814-824C-045C44DDA203}" srcOrd="0" destOrd="0" presId="urn:microsoft.com/office/officeart/2005/8/layout/orgChart1"/>
    <dgm:cxn modelId="{E3D44FB2-4A9C-438A-9B25-8BE2FEBC49E3}" srcId="{480DB75F-BBA4-4C01-9F6F-59A00BE94EAC}" destId="{A259F329-47A0-4B87-ABA3-6F0861AE14FE}" srcOrd="1" destOrd="0" parTransId="{A8989C74-70D4-457C-83BD-C3B145E60042}" sibTransId="{81D466C6-743B-4E5A-A165-EE1897E3A103}"/>
    <dgm:cxn modelId="{7C8B00C5-19CC-4E3D-89D0-D22E202A78BC}" type="presOf" srcId="{EE46FC38-2E1D-47CE-8747-82ECEE765D22}" destId="{B0299BBD-3970-474F-9986-7E7E7968CCC5}" srcOrd="0" destOrd="0" presId="urn:microsoft.com/office/officeart/2005/8/layout/orgChart1"/>
    <dgm:cxn modelId="{B4F19CC5-3300-4FE0-B821-2029FC9B9280}" type="presOf" srcId="{08AB52F1-525D-4E9B-9AFD-9BEEF4104751}" destId="{06CF055B-2ADD-4B85-BCF2-B59F4ED9D8C2}" srcOrd="0" destOrd="0" presId="urn:microsoft.com/office/officeart/2005/8/layout/orgChart1"/>
    <dgm:cxn modelId="{94B614C7-C4D7-46C9-AEF0-A108F483CE50}" srcId="{A259F329-47A0-4B87-ABA3-6F0861AE14FE}" destId="{AF2D3D73-C776-4743-B369-6B254C1AED22}" srcOrd="0" destOrd="0" parTransId="{B0BB299E-A887-4E5E-9024-DA6A5173B147}" sibTransId="{45880224-92AB-47E7-BCFD-4001EF440DB3}"/>
    <dgm:cxn modelId="{583731CB-B913-4152-A352-11FF3D619B41}" type="presOf" srcId="{00430AD2-CA22-4E49-AB09-2B39C93936E5}" destId="{DA8AA2B2-70D5-4E23-8676-F7705096C4B6}" srcOrd="0" destOrd="0" presId="urn:microsoft.com/office/officeart/2005/8/layout/orgChart1"/>
    <dgm:cxn modelId="{592C62D1-B44D-447D-B035-EBEC2319F430}" type="presOf" srcId="{2B30D048-1F91-4389-8707-660D9B38887A}" destId="{3F755F66-CD75-4FC8-8A7F-84C2DD46F718}" srcOrd="1" destOrd="0" presId="urn:microsoft.com/office/officeart/2005/8/layout/orgChart1"/>
    <dgm:cxn modelId="{374FA5D3-F49A-4CE1-A4C4-DC37224F81A7}" type="presOf" srcId="{AF2D3D73-C776-4743-B369-6B254C1AED22}" destId="{FFAE5206-ADB5-401F-96A9-28977AEA5A23}" srcOrd="1" destOrd="0" presId="urn:microsoft.com/office/officeart/2005/8/layout/orgChart1"/>
    <dgm:cxn modelId="{F49229D7-581A-4DC9-82E2-7C674FAD69F2}" type="presOf" srcId="{CE366B65-4B80-4E6C-82B1-BCA6539CAF80}" destId="{9E3FE2B0-01D4-4F30-A6D3-8F60EEC4E43B}" srcOrd="1" destOrd="0" presId="urn:microsoft.com/office/officeart/2005/8/layout/orgChart1"/>
    <dgm:cxn modelId="{261032D7-0F8F-45A4-A176-556FF39C4137}" srcId="{4994028C-FD00-46D6-89A6-34B9EC4F8FB6}" destId="{D4BD47E5-13F6-4C35-8555-1DDB81EC2646}" srcOrd="0" destOrd="0" parTransId="{EF41AA78-708F-47AA-8FC9-C27840C7F993}" sibTransId="{2E033293-1895-407E-93C8-023B6B80F729}"/>
    <dgm:cxn modelId="{642959DE-29F6-48CB-95B0-8264559CF557}" type="presOf" srcId="{D4BD47E5-13F6-4C35-8555-1DDB81EC2646}" destId="{C936CB0F-B35D-4007-ADE6-9C090F1D912F}" srcOrd="1" destOrd="0" presId="urn:microsoft.com/office/officeart/2005/8/layout/orgChart1"/>
    <dgm:cxn modelId="{C17923E2-C208-4D33-84A2-87BFBD98091A}" type="presOf" srcId="{4994028C-FD00-46D6-89A6-34B9EC4F8FB6}" destId="{7FA9F0D8-305D-4C6C-A8D2-D19538CB2742}" srcOrd="1" destOrd="0" presId="urn:microsoft.com/office/officeart/2005/8/layout/orgChart1"/>
    <dgm:cxn modelId="{C7EA4FE9-3D3C-4831-9B59-9B57265672E3}" type="presOf" srcId="{2B30D048-1F91-4389-8707-660D9B38887A}" destId="{700CFA15-31A1-469E-B8FB-7B14886BE847}" srcOrd="0" destOrd="0" presId="urn:microsoft.com/office/officeart/2005/8/layout/orgChart1"/>
    <dgm:cxn modelId="{9172C7E9-D327-4546-94CB-B0CE74D3F24C}" srcId="{2B30D048-1F91-4389-8707-660D9B38887A}" destId="{4994028C-FD00-46D6-89A6-34B9EC4F8FB6}" srcOrd="0" destOrd="0" parTransId="{08AB52F1-525D-4E9B-9AFD-9BEEF4104751}" sibTransId="{E92106CD-337E-4EDB-9951-B540C967E004}"/>
    <dgm:cxn modelId="{DFF0F8E9-4541-4C24-B195-810670DE64B2}" srcId="{D4BD47E5-13F6-4C35-8555-1DDB81EC2646}" destId="{CE366B65-4B80-4E6C-82B1-BCA6539CAF80}" srcOrd="0" destOrd="0" parTransId="{00430AD2-CA22-4E49-AB09-2B39C93936E5}" sibTransId="{5E308A96-14F0-4EC6-902F-B2CBE16DF658}"/>
    <dgm:cxn modelId="{37EFA1EE-49E7-4FE4-82BF-D97C5C255085}" type="presOf" srcId="{B0BB299E-A887-4E5E-9024-DA6A5173B147}" destId="{D043F048-D451-47D7-9997-710E8C24B54A}" srcOrd="0" destOrd="0" presId="urn:microsoft.com/office/officeart/2005/8/layout/orgChart1"/>
    <dgm:cxn modelId="{81E4D8FD-4AD5-48ED-B833-1F5CDFA0A2DA}" srcId="{480DB75F-BBA4-4C01-9F6F-59A00BE94EAC}" destId="{1F3D4BB3-3590-4859-A971-8BDBE8A5334E}" srcOrd="0" destOrd="0" parTransId="{4DD9CCC6-A5FF-4283-B8D8-32475525CE75}" sibTransId="{C495884A-542E-4484-A0E8-00C757E9556F}"/>
    <dgm:cxn modelId="{9DE924B6-A621-42F4-B6D7-A9BE072A66BA}" type="presParOf" srcId="{4DF611CF-D54F-4244-A35D-CCBA0E2EEBAD}" destId="{5A9E656E-355C-44F4-8FFF-20004EF0001D}" srcOrd="0" destOrd="0" presId="urn:microsoft.com/office/officeart/2005/8/layout/orgChart1"/>
    <dgm:cxn modelId="{F82C0C5D-AEA3-41F2-B792-64DB4BB3E37A}" type="presParOf" srcId="{5A9E656E-355C-44F4-8FFF-20004EF0001D}" destId="{5C433A1B-299E-4CD8-B548-F4403DB5BF2D}" srcOrd="0" destOrd="0" presId="urn:microsoft.com/office/officeart/2005/8/layout/orgChart1"/>
    <dgm:cxn modelId="{F8AC6BDD-BDC4-48FC-B247-BB4CDCA0F8B9}" type="presParOf" srcId="{5C433A1B-299E-4CD8-B548-F4403DB5BF2D}" destId="{2FB26885-5612-48DC-B69D-249C41C2F92A}" srcOrd="0" destOrd="0" presId="urn:microsoft.com/office/officeart/2005/8/layout/orgChart1"/>
    <dgm:cxn modelId="{9B17130F-F16B-4565-868E-206079B874C5}" type="presParOf" srcId="{5C433A1B-299E-4CD8-B548-F4403DB5BF2D}" destId="{EBB364B7-53A1-4B92-99B2-F2C10D3CAE0A}" srcOrd="1" destOrd="0" presId="urn:microsoft.com/office/officeart/2005/8/layout/orgChart1"/>
    <dgm:cxn modelId="{8459117C-F393-4251-B3FD-D4654898914A}" type="presParOf" srcId="{5A9E656E-355C-44F4-8FFF-20004EF0001D}" destId="{6D3C8581-98D8-407B-B230-5E669EB67FF5}" srcOrd="1" destOrd="0" presId="urn:microsoft.com/office/officeart/2005/8/layout/orgChart1"/>
    <dgm:cxn modelId="{0F585A71-5C27-48A1-9178-5668C7DB714A}" type="presParOf" srcId="{5A9E656E-355C-44F4-8FFF-20004EF0001D}" destId="{07C33F00-4249-407F-B60F-54C010C87F49}" srcOrd="2" destOrd="0" presId="urn:microsoft.com/office/officeart/2005/8/layout/orgChart1"/>
    <dgm:cxn modelId="{B7F187CB-0065-4449-8C96-088E172B8F6C}" type="presParOf" srcId="{4DF611CF-D54F-4244-A35D-CCBA0E2EEBAD}" destId="{419BE745-6587-4AC8-81B5-0241392D98EC}" srcOrd="1" destOrd="0" presId="urn:microsoft.com/office/officeart/2005/8/layout/orgChart1"/>
    <dgm:cxn modelId="{EE1CCFC2-688D-43CC-B6E2-1675E05C59E3}" type="presParOf" srcId="{419BE745-6587-4AC8-81B5-0241392D98EC}" destId="{11932F89-87EA-4A57-A96C-6D83C947B2C1}" srcOrd="0" destOrd="0" presId="urn:microsoft.com/office/officeart/2005/8/layout/orgChart1"/>
    <dgm:cxn modelId="{44BDFBCD-9642-43DD-B629-D67BAAE904AF}" type="presParOf" srcId="{11932F89-87EA-4A57-A96C-6D83C947B2C1}" destId="{D8EFB06B-04D6-4814-824C-045C44DDA203}" srcOrd="0" destOrd="0" presId="urn:microsoft.com/office/officeart/2005/8/layout/orgChart1"/>
    <dgm:cxn modelId="{8F71B141-EADA-433A-BD81-7AA38FD8DEB0}" type="presParOf" srcId="{11932F89-87EA-4A57-A96C-6D83C947B2C1}" destId="{6F3A0C28-1B6F-49CA-9C8B-2309EC344C83}" srcOrd="1" destOrd="0" presId="urn:microsoft.com/office/officeart/2005/8/layout/orgChart1"/>
    <dgm:cxn modelId="{E15F8310-8B08-49D4-BF7A-12EFEFD109C6}" type="presParOf" srcId="{419BE745-6587-4AC8-81B5-0241392D98EC}" destId="{0FF189A6-53BD-4C55-87C8-13A5C882F8A5}" srcOrd="1" destOrd="0" presId="urn:microsoft.com/office/officeart/2005/8/layout/orgChart1"/>
    <dgm:cxn modelId="{20E596E9-53FC-420F-8E6A-4C1315A799BA}" type="presParOf" srcId="{0FF189A6-53BD-4C55-87C8-13A5C882F8A5}" destId="{D043F048-D451-47D7-9997-710E8C24B54A}" srcOrd="0" destOrd="0" presId="urn:microsoft.com/office/officeart/2005/8/layout/orgChart1"/>
    <dgm:cxn modelId="{96882A09-5A25-487E-A38A-F30783083CEE}" type="presParOf" srcId="{0FF189A6-53BD-4C55-87C8-13A5C882F8A5}" destId="{9DC96804-3985-4897-8442-2D04313F1A09}" srcOrd="1" destOrd="0" presId="urn:microsoft.com/office/officeart/2005/8/layout/orgChart1"/>
    <dgm:cxn modelId="{E120C9FA-994A-422A-9395-ABC947D971BD}" type="presParOf" srcId="{9DC96804-3985-4897-8442-2D04313F1A09}" destId="{1140075E-59B0-45D3-A27F-48714E46096A}" srcOrd="0" destOrd="0" presId="urn:microsoft.com/office/officeart/2005/8/layout/orgChart1"/>
    <dgm:cxn modelId="{B75B531F-9F49-426F-984A-72C77244DC57}" type="presParOf" srcId="{1140075E-59B0-45D3-A27F-48714E46096A}" destId="{8416C932-E9B5-407E-AE12-B4EFBA52947B}" srcOrd="0" destOrd="0" presId="urn:microsoft.com/office/officeart/2005/8/layout/orgChart1"/>
    <dgm:cxn modelId="{13DB0C44-C0D0-4CC4-901D-8B3B40603813}" type="presParOf" srcId="{1140075E-59B0-45D3-A27F-48714E46096A}" destId="{FFAE5206-ADB5-401F-96A9-28977AEA5A23}" srcOrd="1" destOrd="0" presId="urn:microsoft.com/office/officeart/2005/8/layout/orgChart1"/>
    <dgm:cxn modelId="{52FFD76A-C8E3-4BFD-A0A1-7AE940291DB4}" type="presParOf" srcId="{9DC96804-3985-4897-8442-2D04313F1A09}" destId="{356FA6B3-5CAB-4CC8-B1A1-3A289EE35A0E}" srcOrd="1" destOrd="0" presId="urn:microsoft.com/office/officeart/2005/8/layout/orgChart1"/>
    <dgm:cxn modelId="{58826957-7877-4C3A-9473-CED0F4225A87}" type="presParOf" srcId="{356FA6B3-5CAB-4CC8-B1A1-3A289EE35A0E}" destId="{7BBCE53B-974B-45D0-BC2E-DCF8DE73F5C3}" srcOrd="0" destOrd="0" presId="urn:microsoft.com/office/officeart/2005/8/layout/orgChart1"/>
    <dgm:cxn modelId="{09968945-83FF-4446-809C-58CBBE0E155E}" type="presParOf" srcId="{356FA6B3-5CAB-4CC8-B1A1-3A289EE35A0E}" destId="{183DF433-4733-471F-B4CB-7DEEC9F00F1F}" srcOrd="1" destOrd="0" presId="urn:microsoft.com/office/officeart/2005/8/layout/orgChart1"/>
    <dgm:cxn modelId="{65951C1A-5D79-42D3-AE48-4D58A9C1E848}" type="presParOf" srcId="{183DF433-4733-471F-B4CB-7DEEC9F00F1F}" destId="{7B0E7C62-4378-4556-A8F7-32B41507BBFF}" srcOrd="0" destOrd="0" presId="urn:microsoft.com/office/officeart/2005/8/layout/orgChart1"/>
    <dgm:cxn modelId="{30282259-B482-4FEE-AC2F-A49571A463AE}" type="presParOf" srcId="{7B0E7C62-4378-4556-A8F7-32B41507BBFF}" destId="{700CFA15-31A1-469E-B8FB-7B14886BE847}" srcOrd="0" destOrd="0" presId="urn:microsoft.com/office/officeart/2005/8/layout/orgChart1"/>
    <dgm:cxn modelId="{77845D39-39F8-4DF9-9AC5-519D70B593AD}" type="presParOf" srcId="{7B0E7C62-4378-4556-A8F7-32B41507BBFF}" destId="{3F755F66-CD75-4FC8-8A7F-84C2DD46F718}" srcOrd="1" destOrd="0" presId="urn:microsoft.com/office/officeart/2005/8/layout/orgChart1"/>
    <dgm:cxn modelId="{918B3904-D848-4DC2-88CA-E8CC605705B5}" type="presParOf" srcId="{183DF433-4733-471F-B4CB-7DEEC9F00F1F}" destId="{132EFB2F-6EA3-4D02-90C5-38188383C9AA}" srcOrd="1" destOrd="0" presId="urn:microsoft.com/office/officeart/2005/8/layout/orgChart1"/>
    <dgm:cxn modelId="{C0CC2113-1E47-4D89-A77E-AC5DF482A256}" type="presParOf" srcId="{132EFB2F-6EA3-4D02-90C5-38188383C9AA}" destId="{06CF055B-2ADD-4B85-BCF2-B59F4ED9D8C2}" srcOrd="0" destOrd="0" presId="urn:microsoft.com/office/officeart/2005/8/layout/orgChart1"/>
    <dgm:cxn modelId="{0D832CB5-1738-42B8-9EC2-033354E8E946}" type="presParOf" srcId="{132EFB2F-6EA3-4D02-90C5-38188383C9AA}" destId="{825FAE55-13B1-41A4-AE35-E50EE90E10F3}" srcOrd="1" destOrd="0" presId="urn:microsoft.com/office/officeart/2005/8/layout/orgChart1"/>
    <dgm:cxn modelId="{1444A1E7-4A85-44BA-9EED-D60371FD9F6A}" type="presParOf" srcId="{825FAE55-13B1-41A4-AE35-E50EE90E10F3}" destId="{74BDA99F-C7D4-4B64-B976-352A3218EE37}" srcOrd="0" destOrd="0" presId="urn:microsoft.com/office/officeart/2005/8/layout/orgChart1"/>
    <dgm:cxn modelId="{CAF14979-29D0-4C38-A191-6303C2B7F194}" type="presParOf" srcId="{74BDA99F-C7D4-4B64-B976-352A3218EE37}" destId="{1D2E5159-B905-49B6-8D2C-50BC14DDFD02}" srcOrd="0" destOrd="0" presId="urn:microsoft.com/office/officeart/2005/8/layout/orgChart1"/>
    <dgm:cxn modelId="{4FBF6BC8-E222-4A9F-B31E-4DA34A5FD0A2}" type="presParOf" srcId="{74BDA99F-C7D4-4B64-B976-352A3218EE37}" destId="{7FA9F0D8-305D-4C6C-A8D2-D19538CB2742}" srcOrd="1" destOrd="0" presId="urn:microsoft.com/office/officeart/2005/8/layout/orgChart1"/>
    <dgm:cxn modelId="{95568D76-15B0-4BFC-9567-A118C8C50877}" type="presParOf" srcId="{825FAE55-13B1-41A4-AE35-E50EE90E10F3}" destId="{4C95367C-AEAA-41F1-8F99-704EEC0508B5}" srcOrd="1" destOrd="0" presId="urn:microsoft.com/office/officeart/2005/8/layout/orgChart1"/>
    <dgm:cxn modelId="{B10DCA6C-BC56-4A0C-95D5-14A59E2A8A4C}" type="presParOf" srcId="{4C95367C-AEAA-41F1-8F99-704EEC0508B5}" destId="{88761624-49EE-4E22-A313-7AFC06CFF184}" srcOrd="0" destOrd="0" presId="urn:microsoft.com/office/officeart/2005/8/layout/orgChart1"/>
    <dgm:cxn modelId="{CF2B3193-7E30-40B1-988B-161BD968B7C1}" type="presParOf" srcId="{4C95367C-AEAA-41F1-8F99-704EEC0508B5}" destId="{C9C64E00-C316-4F70-8940-D9CE5D5511B4}" srcOrd="1" destOrd="0" presId="urn:microsoft.com/office/officeart/2005/8/layout/orgChart1"/>
    <dgm:cxn modelId="{321DC543-7E6E-4DB9-940B-29991B090C31}" type="presParOf" srcId="{C9C64E00-C316-4F70-8940-D9CE5D5511B4}" destId="{BF133758-125B-4BA3-83CA-3A9F820ADC49}" srcOrd="0" destOrd="0" presId="urn:microsoft.com/office/officeart/2005/8/layout/orgChart1"/>
    <dgm:cxn modelId="{3F7FDA1A-954B-43B8-9418-AA4146EF6CA2}" type="presParOf" srcId="{BF133758-125B-4BA3-83CA-3A9F820ADC49}" destId="{56D3ACC8-9A9F-4B74-90D5-5A5F2724A4BC}" srcOrd="0" destOrd="0" presId="urn:microsoft.com/office/officeart/2005/8/layout/orgChart1"/>
    <dgm:cxn modelId="{B703EFD2-7D33-4B5D-853F-DD77127E333E}" type="presParOf" srcId="{BF133758-125B-4BA3-83CA-3A9F820ADC49}" destId="{C936CB0F-B35D-4007-ADE6-9C090F1D912F}" srcOrd="1" destOrd="0" presId="urn:microsoft.com/office/officeart/2005/8/layout/orgChart1"/>
    <dgm:cxn modelId="{7DA8C5AB-CDA7-4BC2-803E-76457EE0665B}" type="presParOf" srcId="{C9C64E00-C316-4F70-8940-D9CE5D5511B4}" destId="{5C9B9DB6-4A46-432F-B089-A11D3CA1A244}" srcOrd="1" destOrd="0" presId="urn:microsoft.com/office/officeart/2005/8/layout/orgChart1"/>
    <dgm:cxn modelId="{0BCA3FF9-FFDE-4EEE-B0B0-6C5EA98C4E1E}" type="presParOf" srcId="{5C9B9DB6-4A46-432F-B089-A11D3CA1A244}" destId="{DA8AA2B2-70D5-4E23-8676-F7705096C4B6}" srcOrd="0" destOrd="0" presId="urn:microsoft.com/office/officeart/2005/8/layout/orgChart1"/>
    <dgm:cxn modelId="{26CB3CA9-7FE3-4776-B4D7-E74C4A89BE9D}" type="presParOf" srcId="{5C9B9DB6-4A46-432F-B089-A11D3CA1A244}" destId="{31FE381E-270D-4CD3-AE16-4327A907A575}" srcOrd="1" destOrd="0" presId="urn:microsoft.com/office/officeart/2005/8/layout/orgChart1"/>
    <dgm:cxn modelId="{5B3B504C-03EE-4571-A2C2-71E22F831620}" type="presParOf" srcId="{31FE381E-270D-4CD3-AE16-4327A907A575}" destId="{E36B8F25-F4B6-4F73-AFC3-75E4434C41FF}" srcOrd="0" destOrd="0" presId="urn:microsoft.com/office/officeart/2005/8/layout/orgChart1"/>
    <dgm:cxn modelId="{D4220E0C-0203-4EF0-8ABA-02CFF95682E4}" type="presParOf" srcId="{E36B8F25-F4B6-4F73-AFC3-75E4434C41FF}" destId="{D1CEB195-B79D-4304-B976-29CAFDDF6D89}" srcOrd="0" destOrd="0" presId="urn:microsoft.com/office/officeart/2005/8/layout/orgChart1"/>
    <dgm:cxn modelId="{6FC16BB2-F525-49AD-811B-2B4BD72AA080}" type="presParOf" srcId="{E36B8F25-F4B6-4F73-AFC3-75E4434C41FF}" destId="{9E3FE2B0-01D4-4F30-A6D3-8F60EEC4E43B}" srcOrd="1" destOrd="0" presId="urn:microsoft.com/office/officeart/2005/8/layout/orgChart1"/>
    <dgm:cxn modelId="{4829EA9C-92F8-47D1-A3E1-0CFAEDBAE864}" type="presParOf" srcId="{31FE381E-270D-4CD3-AE16-4327A907A575}" destId="{7FBC7EF5-253A-4DF5-BA9B-D63BFBDA2427}" srcOrd="1" destOrd="0" presId="urn:microsoft.com/office/officeart/2005/8/layout/orgChart1"/>
    <dgm:cxn modelId="{D512DC48-8432-4CF2-8081-2511C549F7A8}" type="presParOf" srcId="{31FE381E-270D-4CD3-AE16-4327A907A575}" destId="{6DABA711-435B-4A7C-A40D-0131B545F43E}" srcOrd="2" destOrd="0" presId="urn:microsoft.com/office/officeart/2005/8/layout/orgChart1"/>
    <dgm:cxn modelId="{44EF487C-A842-473E-BE1F-58E719BA27D7}" type="presParOf" srcId="{5C9B9DB6-4A46-432F-B089-A11D3CA1A244}" destId="{B0299BBD-3970-474F-9986-7E7E7968CCC5}" srcOrd="2" destOrd="0" presId="urn:microsoft.com/office/officeart/2005/8/layout/orgChart1"/>
    <dgm:cxn modelId="{D988C0DE-6525-4617-A617-DAF985D73601}" type="presParOf" srcId="{5C9B9DB6-4A46-432F-B089-A11D3CA1A244}" destId="{522A9778-3949-499B-9874-474005D89A90}" srcOrd="3" destOrd="0" presId="urn:microsoft.com/office/officeart/2005/8/layout/orgChart1"/>
    <dgm:cxn modelId="{A226E460-7316-4B66-B5B8-8ADB86F2F9EB}" type="presParOf" srcId="{522A9778-3949-499B-9874-474005D89A90}" destId="{596DAF02-8336-451C-8B72-AD59F5D9A718}" srcOrd="0" destOrd="0" presId="urn:microsoft.com/office/officeart/2005/8/layout/orgChart1"/>
    <dgm:cxn modelId="{80AE7D0B-3DE3-4606-9015-ADAC73985F2D}" type="presParOf" srcId="{596DAF02-8336-451C-8B72-AD59F5D9A718}" destId="{A2E72C27-DE88-4587-ACA4-3AC78F0E6FB0}" srcOrd="0" destOrd="0" presId="urn:microsoft.com/office/officeart/2005/8/layout/orgChart1"/>
    <dgm:cxn modelId="{B626217E-9359-47E1-8000-9598343AB369}" type="presParOf" srcId="{596DAF02-8336-451C-8B72-AD59F5D9A718}" destId="{B9F51C1E-06C7-41FA-9591-C709491EA469}" srcOrd="1" destOrd="0" presId="urn:microsoft.com/office/officeart/2005/8/layout/orgChart1"/>
    <dgm:cxn modelId="{0585861C-5655-4337-BE14-538F1C886A64}" type="presParOf" srcId="{522A9778-3949-499B-9874-474005D89A90}" destId="{453011AB-96CB-43A8-9676-DBC447E1FB4B}" srcOrd="1" destOrd="0" presId="urn:microsoft.com/office/officeart/2005/8/layout/orgChart1"/>
    <dgm:cxn modelId="{5450F42B-DCF8-4CD4-9671-FFC9B7635C39}" type="presParOf" srcId="{522A9778-3949-499B-9874-474005D89A90}" destId="{BE48DF6F-7E55-4231-A3A1-9B65D820D5BD}" srcOrd="2" destOrd="0" presId="urn:microsoft.com/office/officeart/2005/8/layout/orgChart1"/>
    <dgm:cxn modelId="{69D50FC3-9D9E-4242-BAFB-4396CB86F002}" type="presParOf" srcId="{C9C64E00-C316-4F70-8940-D9CE5D5511B4}" destId="{982DC849-F948-472B-81B9-2D3AC2180829}" srcOrd="2" destOrd="0" presId="urn:microsoft.com/office/officeart/2005/8/layout/orgChart1"/>
    <dgm:cxn modelId="{3A1D6086-DCA9-4D84-9057-07C304AE86E5}" type="presParOf" srcId="{825FAE55-13B1-41A4-AE35-E50EE90E10F3}" destId="{2B59CBE6-E388-4498-99B9-0B0F842858E9}" srcOrd="2" destOrd="0" presId="urn:microsoft.com/office/officeart/2005/8/layout/orgChart1"/>
    <dgm:cxn modelId="{FE7FDD13-9A95-4663-98F5-1EED3C3C0C58}" type="presParOf" srcId="{183DF433-4733-471F-B4CB-7DEEC9F00F1F}" destId="{9228F7FD-ED98-424F-B706-4E5B33890F1F}" srcOrd="2" destOrd="0" presId="urn:microsoft.com/office/officeart/2005/8/layout/orgChart1"/>
    <dgm:cxn modelId="{A3DB9353-338B-43F1-AD6F-57543E3DC757}" type="presParOf" srcId="{9DC96804-3985-4897-8442-2D04313F1A09}" destId="{630F3DD9-33AE-476B-A0BA-301FFEF37CD5}" srcOrd="2" destOrd="0" presId="urn:microsoft.com/office/officeart/2005/8/layout/orgChart1"/>
    <dgm:cxn modelId="{C8140330-C730-4432-919E-74E4607FAE01}" type="presParOf" srcId="{419BE745-6587-4AC8-81B5-0241392D98EC}" destId="{3C85AC03-E5E4-4F4E-A0FC-86A28FF34AB3}" srcOrd="2" destOrd="0" presId="urn:microsoft.com/office/officeart/2005/8/layout/orgChart1"/>
    <dgm:cxn modelId="{9D286860-29E5-473C-A982-C83BE84DC2CA}" type="presParOf" srcId="{4DF611CF-D54F-4244-A35D-CCBA0E2EEBAD}" destId="{4737BF4D-270E-4480-9A70-3D3296294802}" srcOrd="2" destOrd="0" presId="urn:microsoft.com/office/officeart/2005/8/layout/orgChart1"/>
    <dgm:cxn modelId="{B74AE489-0A12-43C5-A89C-885F5FB83848}" type="presParOf" srcId="{4737BF4D-270E-4480-9A70-3D3296294802}" destId="{5190C54A-5913-4089-972D-3316063E4C9A}" srcOrd="0" destOrd="0" presId="urn:microsoft.com/office/officeart/2005/8/layout/orgChart1"/>
    <dgm:cxn modelId="{13E7058F-1FE5-462D-8F02-636DBFDF5BF8}" type="presParOf" srcId="{5190C54A-5913-4089-972D-3316063E4C9A}" destId="{A166E16E-489D-456F-A393-865BDD9A8533}" srcOrd="0" destOrd="0" presId="urn:microsoft.com/office/officeart/2005/8/layout/orgChart1"/>
    <dgm:cxn modelId="{37870836-35B5-4898-AA65-8EBFB87AC120}" type="presParOf" srcId="{5190C54A-5913-4089-972D-3316063E4C9A}" destId="{EFD62A0D-A363-43B8-A887-8EA546957DB5}" srcOrd="1" destOrd="0" presId="urn:microsoft.com/office/officeart/2005/8/layout/orgChart1"/>
    <dgm:cxn modelId="{D738B0D0-D38D-4528-89AF-CE98187B42FB}" type="presParOf" srcId="{4737BF4D-270E-4480-9A70-3D3296294802}" destId="{0922FB10-274C-474D-9B01-7243A280AA20}" srcOrd="1" destOrd="0" presId="urn:microsoft.com/office/officeart/2005/8/layout/orgChart1"/>
    <dgm:cxn modelId="{AC37C75E-6393-4F1F-92C7-525147534E4C}" type="presParOf" srcId="{4737BF4D-270E-4480-9A70-3D3296294802}" destId="{93CBA875-10F3-4291-A496-07E6AB91DAD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99BBD-3970-474F-9986-7E7E7968CCC5}">
      <dsp:nvSpPr>
        <dsp:cNvPr id="0" name=""/>
        <dsp:cNvSpPr/>
      </dsp:nvSpPr>
      <dsp:spPr>
        <a:xfrm>
          <a:off x="1243714" y="2993082"/>
          <a:ext cx="292456" cy="457141"/>
        </a:xfrm>
        <a:custGeom>
          <a:avLst/>
          <a:gdLst/>
          <a:ahLst/>
          <a:cxnLst/>
          <a:rect l="0" t="0" r="0" b="0"/>
          <a:pathLst>
            <a:path>
              <a:moveTo>
                <a:pt x="0" y="0"/>
              </a:moveTo>
              <a:lnTo>
                <a:pt x="0" y="457141"/>
              </a:lnTo>
              <a:lnTo>
                <a:pt x="292456" y="4571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8AA2B2-70D5-4E23-8676-F7705096C4B6}">
      <dsp:nvSpPr>
        <dsp:cNvPr id="0" name=""/>
        <dsp:cNvSpPr/>
      </dsp:nvSpPr>
      <dsp:spPr>
        <a:xfrm>
          <a:off x="1243714" y="2993082"/>
          <a:ext cx="297002" cy="191003"/>
        </a:xfrm>
        <a:custGeom>
          <a:avLst/>
          <a:gdLst/>
          <a:ahLst/>
          <a:cxnLst/>
          <a:rect l="0" t="0" r="0" b="0"/>
          <a:pathLst>
            <a:path>
              <a:moveTo>
                <a:pt x="0" y="0"/>
              </a:moveTo>
              <a:lnTo>
                <a:pt x="0" y="191003"/>
              </a:lnTo>
              <a:lnTo>
                <a:pt x="297002" y="1910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761624-49EE-4E22-A313-7AFC06CFF184}">
      <dsp:nvSpPr>
        <dsp:cNvPr id="0" name=""/>
        <dsp:cNvSpPr/>
      </dsp:nvSpPr>
      <dsp:spPr>
        <a:xfrm>
          <a:off x="2038463" y="2494817"/>
          <a:ext cx="91440" cy="139790"/>
        </a:xfrm>
        <a:custGeom>
          <a:avLst/>
          <a:gdLst/>
          <a:ahLst/>
          <a:cxnLst/>
          <a:rect l="0" t="0" r="0" b="0"/>
          <a:pathLst>
            <a:path>
              <a:moveTo>
                <a:pt x="45720" y="0"/>
              </a:moveTo>
              <a:lnTo>
                <a:pt x="45720" y="1397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CF055B-2ADD-4B85-BCF2-B59F4ED9D8C2}">
      <dsp:nvSpPr>
        <dsp:cNvPr id="0" name=""/>
        <dsp:cNvSpPr/>
      </dsp:nvSpPr>
      <dsp:spPr>
        <a:xfrm>
          <a:off x="2038463" y="1820533"/>
          <a:ext cx="91440" cy="139790"/>
        </a:xfrm>
        <a:custGeom>
          <a:avLst/>
          <a:gdLst/>
          <a:ahLst/>
          <a:cxnLst/>
          <a:rect l="0" t="0" r="0" b="0"/>
          <a:pathLst>
            <a:path>
              <a:moveTo>
                <a:pt x="45720" y="0"/>
              </a:moveTo>
              <a:lnTo>
                <a:pt x="45720" y="1397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BCE53B-974B-45D0-BC2E-DCF8DE73F5C3}">
      <dsp:nvSpPr>
        <dsp:cNvPr id="0" name=""/>
        <dsp:cNvSpPr/>
      </dsp:nvSpPr>
      <dsp:spPr>
        <a:xfrm>
          <a:off x="2038463" y="1368931"/>
          <a:ext cx="91440" cy="139790"/>
        </a:xfrm>
        <a:custGeom>
          <a:avLst/>
          <a:gdLst/>
          <a:ahLst/>
          <a:cxnLst/>
          <a:rect l="0" t="0" r="0" b="0"/>
          <a:pathLst>
            <a:path>
              <a:moveTo>
                <a:pt x="45720" y="0"/>
              </a:moveTo>
              <a:lnTo>
                <a:pt x="45720" y="1397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43F048-D451-47D7-9997-710E8C24B54A}">
      <dsp:nvSpPr>
        <dsp:cNvPr id="0" name=""/>
        <dsp:cNvSpPr/>
      </dsp:nvSpPr>
      <dsp:spPr>
        <a:xfrm>
          <a:off x="2038463" y="454969"/>
          <a:ext cx="91440" cy="91440"/>
        </a:xfrm>
        <a:custGeom>
          <a:avLst/>
          <a:gdLst/>
          <a:ahLst/>
          <a:cxnLst/>
          <a:rect l="0" t="0" r="0" b="0"/>
          <a:pathLst>
            <a:path>
              <a:moveTo>
                <a:pt x="45720" y="45720"/>
              </a:moveTo>
              <a:lnTo>
                <a:pt x="45720" y="1117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B26885-5612-48DC-B69D-249C41C2F92A}">
      <dsp:nvSpPr>
        <dsp:cNvPr id="0" name=""/>
        <dsp:cNvSpPr/>
      </dsp:nvSpPr>
      <dsp:spPr>
        <a:xfrm>
          <a:off x="223141" y="76126"/>
          <a:ext cx="1101918" cy="2542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Normal load</a:t>
          </a:r>
        </a:p>
      </dsp:txBody>
      <dsp:txXfrm>
        <a:off x="223141" y="76126"/>
        <a:ext cx="1101918" cy="254201"/>
      </dsp:txXfrm>
    </dsp:sp>
    <dsp:sp modelId="{D8EFB06B-04D6-4814-824C-045C44DDA203}">
      <dsp:nvSpPr>
        <dsp:cNvPr id="0" name=""/>
        <dsp:cNvSpPr/>
      </dsp:nvSpPr>
      <dsp:spPr>
        <a:xfrm>
          <a:off x="1475387" y="76130"/>
          <a:ext cx="1217591" cy="4245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Longitudinal Split</a:t>
          </a:r>
        </a:p>
      </dsp:txBody>
      <dsp:txXfrm>
        <a:off x="1475387" y="76130"/>
        <a:ext cx="1217591" cy="424558"/>
      </dsp:txXfrm>
    </dsp:sp>
    <dsp:sp modelId="{8416C932-E9B5-407E-AE12-B4EFBA52947B}">
      <dsp:nvSpPr>
        <dsp:cNvPr id="0" name=""/>
        <dsp:cNvSpPr/>
      </dsp:nvSpPr>
      <dsp:spPr>
        <a:xfrm>
          <a:off x="787790" y="566706"/>
          <a:ext cx="2592785" cy="8022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Longitudinal Stiffness coefficient.</a:t>
          </a:r>
          <a:br>
            <a:rPr lang="en-US" sz="1050" kern="1200"/>
          </a:br>
          <a:r>
            <a:rPr lang="en-US" sz="1050" kern="1200"/>
            <a:t>Lateral Stiffness. coefficient.</a:t>
          </a:r>
          <a:br>
            <a:rPr lang="en-US" sz="1050" kern="1200"/>
          </a:br>
          <a:r>
            <a:rPr lang="en-US" sz="1050" kern="1200"/>
            <a:t>Tire contact patch length.</a:t>
          </a:r>
          <a:br>
            <a:rPr lang="en-US" sz="1050" kern="1200"/>
          </a:br>
          <a:r>
            <a:rPr lang="en-US" sz="1050" kern="1200"/>
            <a:t>Peak tire/road coefficient of friction.</a:t>
          </a:r>
        </a:p>
      </dsp:txBody>
      <dsp:txXfrm>
        <a:off x="787790" y="566706"/>
        <a:ext cx="2592785" cy="802225"/>
      </dsp:txXfrm>
    </dsp:sp>
    <dsp:sp modelId="{700CFA15-31A1-469E-B8FB-7B14886BE847}">
      <dsp:nvSpPr>
        <dsp:cNvPr id="0" name=""/>
        <dsp:cNvSpPr/>
      </dsp:nvSpPr>
      <dsp:spPr>
        <a:xfrm>
          <a:off x="1197551" y="1508721"/>
          <a:ext cx="1773263" cy="3118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Composite Slip</a:t>
          </a:r>
          <a:br>
            <a:rPr lang="en-US" sz="1050" kern="1200"/>
          </a:br>
          <a:r>
            <a:rPr lang="en-US" sz="1050" kern="1200"/>
            <a:t>Force saturation function</a:t>
          </a:r>
        </a:p>
      </dsp:txBody>
      <dsp:txXfrm>
        <a:off x="1197551" y="1508721"/>
        <a:ext cx="1773263" cy="311811"/>
      </dsp:txXfrm>
    </dsp:sp>
    <dsp:sp modelId="{1D2E5159-B905-49B6-8D2C-50BC14DDFD02}">
      <dsp:nvSpPr>
        <dsp:cNvPr id="0" name=""/>
        <dsp:cNvSpPr/>
      </dsp:nvSpPr>
      <dsp:spPr>
        <a:xfrm>
          <a:off x="752290" y="1960323"/>
          <a:ext cx="2663785" cy="5344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Modify longitudinal stiffness coefficient.</a:t>
          </a:r>
          <a:br>
            <a:rPr lang="en-US" sz="1050" kern="1200"/>
          </a:br>
          <a:r>
            <a:rPr lang="en-US" sz="1050" kern="1200"/>
            <a:t>Modify tire/road coefficient of friction.</a:t>
          </a:r>
        </a:p>
      </dsp:txBody>
      <dsp:txXfrm>
        <a:off x="752290" y="1960323"/>
        <a:ext cx="2663785" cy="534493"/>
      </dsp:txXfrm>
    </dsp:sp>
    <dsp:sp modelId="{56D3ACC8-9A9F-4B74-90D5-5A5F2724A4BC}">
      <dsp:nvSpPr>
        <dsp:cNvPr id="0" name=""/>
        <dsp:cNvSpPr/>
      </dsp:nvSpPr>
      <dsp:spPr>
        <a:xfrm>
          <a:off x="1033597" y="2634607"/>
          <a:ext cx="2101170" cy="3584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Normalized lateral force.</a:t>
          </a:r>
          <a:br>
            <a:rPr lang="en-US" sz="1050" kern="1200"/>
          </a:br>
          <a:r>
            <a:rPr lang="en-US" sz="1050" kern="1200"/>
            <a:t>Normalized longitudinal force.</a:t>
          </a:r>
        </a:p>
      </dsp:txBody>
      <dsp:txXfrm>
        <a:off x="1033597" y="2634607"/>
        <a:ext cx="2101170" cy="358474"/>
      </dsp:txXfrm>
    </dsp:sp>
    <dsp:sp modelId="{D1CEB195-B79D-4304-B976-29CAFDDF6D89}">
      <dsp:nvSpPr>
        <dsp:cNvPr id="0" name=""/>
        <dsp:cNvSpPr/>
      </dsp:nvSpPr>
      <dsp:spPr>
        <a:xfrm>
          <a:off x="1540717" y="3069261"/>
          <a:ext cx="221713" cy="2296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14:m xmlns:a14="http://schemas.microsoft.com/office/drawing/2010/main">
            <m:oMathPara xmlns:m="http://schemas.openxmlformats.org/officeDocument/2006/math">
              <m:oMathParaPr>
                <m:jc m:val="centerGroup"/>
              </m:oMathParaPr>
              <m:oMath xmlns:m="http://schemas.openxmlformats.org/officeDocument/2006/math">
                <m:sSub>
                  <m:sSubPr>
                    <m:ctrlPr>
                      <a:rPr lang="en-US" sz="1050" i="1" kern="1200">
                        <a:latin typeface="Cambria Math" panose="02040503050406030204" pitchFamily="18" charset="0"/>
                      </a:rPr>
                    </m:ctrlPr>
                  </m:sSubPr>
                  <m:e>
                    <m:r>
                      <a:rPr lang="en-US" sz="1050" b="0" i="1" kern="1200">
                        <a:latin typeface="Cambria Math" panose="02040503050406030204" pitchFamily="18" charset="0"/>
                      </a:rPr>
                      <m:t>𝐹</m:t>
                    </m:r>
                  </m:e>
                  <m:sub>
                    <m:r>
                      <a:rPr lang="en-US" sz="1050" b="0" i="1" kern="1200">
                        <a:latin typeface="Cambria Math" panose="02040503050406030204" pitchFamily="18" charset="0"/>
                      </a:rPr>
                      <m:t>𝑥</m:t>
                    </m:r>
                  </m:sub>
                </m:sSub>
              </m:oMath>
            </m:oMathPara>
          </a14:m>
          <a:endParaRPr lang="en-US" sz="1050" kern="1200"/>
        </a:p>
      </dsp:txBody>
      <dsp:txXfrm>
        <a:off x="1540717" y="3069261"/>
        <a:ext cx="221713" cy="229648"/>
      </dsp:txXfrm>
    </dsp:sp>
    <dsp:sp modelId="{A2E72C27-DE88-4587-ACA4-3AC78F0E6FB0}">
      <dsp:nvSpPr>
        <dsp:cNvPr id="0" name=""/>
        <dsp:cNvSpPr/>
      </dsp:nvSpPr>
      <dsp:spPr>
        <a:xfrm>
          <a:off x="1536171" y="3334193"/>
          <a:ext cx="294384" cy="2320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14:m xmlns:a14="http://schemas.microsoft.com/office/drawing/2010/main">
            <m:oMathPara xmlns:m="http://schemas.openxmlformats.org/officeDocument/2006/math">
              <m:oMathParaPr>
                <m:jc m:val="centerGroup"/>
              </m:oMathParaPr>
              <m:oMath xmlns:m="http://schemas.openxmlformats.org/officeDocument/2006/math">
                <m:sSub>
                  <m:sSubPr>
                    <m:ctrlPr>
                      <a:rPr lang="en-US" sz="1050" i="1" kern="1200">
                        <a:latin typeface="Cambria Math" panose="02040503050406030204" pitchFamily="18" charset="0"/>
                      </a:rPr>
                    </m:ctrlPr>
                  </m:sSubPr>
                  <m:e>
                    <m:r>
                      <a:rPr lang="en-US" sz="1050" b="0" i="1" kern="1200">
                        <a:latin typeface="Cambria Math" panose="02040503050406030204" pitchFamily="18" charset="0"/>
                      </a:rPr>
                      <m:t>𝐹</m:t>
                    </m:r>
                  </m:e>
                  <m:sub>
                    <m:r>
                      <a:rPr lang="en-US" sz="1050" b="0" i="1" kern="1200">
                        <a:latin typeface="Cambria Math" panose="02040503050406030204" pitchFamily="18" charset="0"/>
                      </a:rPr>
                      <m:t>𝑧</m:t>
                    </m:r>
                  </m:sub>
                </m:sSub>
              </m:oMath>
            </m:oMathPara>
          </a14:m>
          <a:endParaRPr lang="en-US" sz="1050" kern="1200"/>
        </a:p>
      </dsp:txBody>
      <dsp:txXfrm>
        <a:off x="1536171" y="3334193"/>
        <a:ext cx="294384" cy="232061"/>
      </dsp:txXfrm>
    </dsp:sp>
    <dsp:sp modelId="{A166E16E-489D-456F-A393-865BDD9A8533}">
      <dsp:nvSpPr>
        <dsp:cNvPr id="0" name=""/>
        <dsp:cNvSpPr/>
      </dsp:nvSpPr>
      <dsp:spPr>
        <a:xfrm>
          <a:off x="2843306" y="97205"/>
          <a:ext cx="687866" cy="2292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t>Slip Angle</a:t>
          </a:r>
        </a:p>
      </dsp:txBody>
      <dsp:txXfrm>
        <a:off x="2843306" y="97205"/>
        <a:ext cx="687866" cy="2292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Ril06</b:Tag>
    <b:SourceType>JournalArticle</b:SourceType>
    <b:Guid>{F5DACDC0-78FD-4051-9422-DB4F6572CD0F}</b:Guid>
    <b:Author>
      <b:Author>
        <b:NameList>
          <b:Person>
            <b:Last>Rill</b:Last>
            <b:First>Georg</b:First>
          </b:Person>
        </b:NameList>
      </b:Author>
    </b:Author>
    <b:Title>III European Conference on Computational Mechanics</b:Title>
    <b:JournalName>III European Conference on Computational Mechanics</b:JournalName>
    <b:Year>2006</b:Year>
    <b:Issue>May</b:Issue>
    <b:DOI>10.1007/1-4020-5370-3</b:DOI>
    <b:RefOrder>5</b:RefOrder>
  </b:Source>
  <b:Source>
    <b:Tag>SMi01</b:Tag>
    <b:SourceType>JournalArticle</b:SourceType>
    <b:Guid>{D0C0FB82-104A-49FF-A9AA-408E6A15AB39}</b:Guid>
    <b:Author>
      <b:Author>
        <b:Corporate>S. Miller, B. Youngber. A, Millie et al.</b:Corporate>
      </b:Author>
    </b:Author>
    <b:Title>Calculating longitudinal wheel slip and tire parameters using GPS velocity</b:Title>
    <b:JournalName>Proceedings of the American Control Conference</b:JournalName>
    <b:Year>2001</b:Year>
    <b:Pages>1800-1805</b:Pages>
    <b:Volume>3</b:Volume>
    <b:DOI>10.1109/acc.2001.945995</b:DOI>
    <b:RefOrder>6</b:RefOrder>
  </b:Source>
  <b:Source>
    <b:Tag>CCl98</b:Tag>
    <b:SourceType>Book</b:SourceType>
    <b:Guid>{0767C668-276C-4CF6-85E8-7A8978C7C70B}</b:Guid>
    <b:Author>
      <b:Author>
        <b:NameList>
          <b:Person>
            <b:Last>C. Clover</b:Last>
            <b:First>J.</b:First>
            <b:Middle>Bernard</b:Middle>
          </b:Person>
        </b:NameList>
      </b:Author>
    </b:Author>
    <b:Title>Longitudinal tire dynamics</b:Title>
    <b:JournalName>Vehicle System Dynamics</b:JournalName>
    <b:Year>1998</b:Year>
    <b:Pages>231-259</b:Pages>
    <b:Volume>29</b:Volume>
    <b:Issue>4</b:Issue>
    <b:City>Iowa</b:City>
    <b:Publisher>Centre for Emerging Manufacturing Technology</b:Publisher>
    <b:DOI>10.1080/00423119808969374</b:DOI>
    <b:RefOrder>1</b:RefOrder>
  </b:Source>
  <b:Source>
    <b:Tag>Ray97</b:Tag>
    <b:SourceType>JournalArticle</b:SourceType>
    <b:Guid>{6C07E38E-806A-4DD9-BC80-8F0D223B9AE0}</b:Guid>
    <b:Title>Nonlinear Tire Force Estimation and Road Friction Identification: Simulation and Experiments</b:Title>
    <b:Year>1997</b:Year>
    <b:Author>
      <b:Author>
        <b:NameList>
          <b:Person>
            <b:Last>Ray</b:Last>
            <b:First>Laura</b:First>
            <b:Middle>R.</b:Middle>
          </b:Person>
        </b:NameList>
      </b:Author>
    </b:Author>
    <b:JournalName>Automatica</b:JournalName>
    <b:Pages>1819-1833</b:Pages>
    <b:Volume>33</b:Volume>
    <b:Issue>10</b:Issue>
    <b:DOI>10.1016/S0005-1098(97)00093-9</b:DOI>
    <b:RefOrder>4</b:RefOrder>
  </b:Source>
  <b:Source>
    <b:Tag>Szo98</b:Tag>
    <b:SourceType>JournalArticle</b:SourceType>
    <b:Guid>{DF3777C1-39B7-4F10-B9E6-1E6CA430BE1D}</b:Guid>
    <b:Author>
      <b:Author>
        <b:Corporate>Szostak, H.T., Allen, W.R., and Rosenthal, T.J</b:Corporate>
      </b:Author>
    </b:Author>
    <b:Title>An Interactive Model for Driver/Vehicle Simulation</b:Title>
    <b:JournalName>Analytical Modeling of Driver Response in Crash Avoidance Maneuvering Volume II</b:JournalName>
    <b:Year>1998</b:Year>
    <b:Month>April</b:Month>
    <b:Publisher>U.S Department of Transportation Report NHTSA DOT HS-807-271</b:Publisher>
    <b:RefOrder>3</b:RefOrder>
  </b:Source>
  <b:Source>
    <b:Tag>Uni18</b:Tag>
    <b:SourceType>InternetSite</b:SourceType>
    <b:Guid>{9E5F344E-6E33-429C-9A76-C3458FA1F0A8}</b:Guid>
    <b:Title>Control, Dynamics and Estimation Laboratory</b:Title>
    <b:Year>2018</b:Year>
    <b:Author>
      <b:Author>
        <b:NameList>
          <b:Person>
            <b:Last>Buffalo</b:Last>
            <b:First>University</b:First>
            <b:Middle>of</b:Middle>
          </b:Person>
        </b:NameList>
      </b:Author>
    </b:Author>
    <b:YearAccessed>2018</b:YearAccessed>
    <b:URL>http://code.eng.buffalo.edu/dat/sites/tire/tire.html</b:URL>
    <b:RefOrder>2</b:RefOrder>
  </b:Source>
</b:Sources>
</file>

<file path=customXml/itemProps1.xml><?xml version="1.0" encoding="utf-8"?>
<ds:datastoreItem xmlns:ds="http://schemas.openxmlformats.org/officeDocument/2006/customXml" ds:itemID="{EF686D90-2879-4BFA-8C40-2BDEE88A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Esteban Ordonez</dc:creator>
  <cp:keywords/>
  <dc:description/>
  <cp:lastModifiedBy>Ordonez Bonilla Juan Esteban</cp:lastModifiedBy>
  <cp:revision>8</cp:revision>
  <cp:lastPrinted>2020-01-17T01:46:00Z</cp:lastPrinted>
  <dcterms:created xsi:type="dcterms:W3CDTF">2020-01-15T23:37:00Z</dcterms:created>
  <dcterms:modified xsi:type="dcterms:W3CDTF">2020-01-17T01:46:00Z</dcterms:modified>
</cp:coreProperties>
</file>